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AA" w:rsidRDefault="008157AA" w:rsidP="00112423">
      <w:pPr>
        <w:pStyle w:val="PlainText"/>
        <w:spacing w:line="276" w:lineRule="auto"/>
        <w:jc w:val="center"/>
        <w:rPr>
          <w:rFonts w:ascii="Verdana" w:hAnsi="Verdana"/>
          <w:b/>
          <w:lang w:val="bg-BG"/>
        </w:rPr>
      </w:pPr>
      <w:r>
        <w:rPr>
          <w:rFonts w:ascii="Verdana" w:eastAsia="MS Mincho" w:hAnsi="Verdana" w:cs="Times New Roman"/>
          <w:b/>
          <w:bCs/>
          <w:lang w:val="bg-BG"/>
        </w:rPr>
        <w:t xml:space="preserve">ДОГОВОР ЗА ИЗВЪРШВАНЕ НА </w:t>
      </w:r>
      <w:r w:rsidR="00E95DE9">
        <w:rPr>
          <w:rFonts w:ascii="Verdana" w:hAnsi="Verdana"/>
          <w:b/>
          <w:lang w:val="bg-BG"/>
        </w:rPr>
        <w:t>ИЗКОПНИ</w:t>
      </w:r>
      <w:r>
        <w:rPr>
          <w:rFonts w:ascii="Verdana" w:hAnsi="Verdana"/>
          <w:b/>
          <w:lang w:val="bg-BG"/>
        </w:rPr>
        <w:t xml:space="preserve"> ДЕЙНОСТИ </w:t>
      </w:r>
      <w:r w:rsidR="00925844">
        <w:rPr>
          <w:rFonts w:ascii="Verdana" w:hAnsi="Verdana"/>
          <w:b/>
          <w:lang w:val="bg-BG"/>
        </w:rPr>
        <w:t xml:space="preserve">ПРИ АВАРИЙНИ РЕМОНТИ НА </w:t>
      </w:r>
      <w:r>
        <w:rPr>
          <w:rFonts w:ascii="Verdana" w:hAnsi="Verdana"/>
          <w:b/>
          <w:lang w:val="bg-BG"/>
        </w:rPr>
        <w:t>ТОПЛОФИКАЦИОННАТА МРЕЖА, СОБСТВЕНОСТ НА „ТОПЛОФИКАЦИЯ – РАЗГРАД“ АД</w:t>
      </w:r>
    </w:p>
    <w:p w:rsidR="008157AA" w:rsidRDefault="008157AA" w:rsidP="00112423">
      <w:pPr>
        <w:pStyle w:val="PlainText"/>
        <w:spacing w:line="276" w:lineRule="auto"/>
        <w:jc w:val="center"/>
        <w:rPr>
          <w:rFonts w:ascii="Verdana" w:eastAsia="MS Mincho" w:hAnsi="Verdana" w:cs="Times New Roman"/>
          <w:b/>
          <w:bCs/>
          <w:lang w:val="bg-BG"/>
        </w:rPr>
      </w:pPr>
    </w:p>
    <w:p w:rsidR="008157AA" w:rsidRPr="008A4509" w:rsidRDefault="008157AA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b/>
          <w:lang w:val="bg-BG"/>
        </w:rPr>
      </w:pPr>
      <w:r>
        <w:rPr>
          <w:rFonts w:ascii="Verdana" w:eastAsia="MS Mincho" w:hAnsi="Verdana" w:cs="Times New Roman"/>
          <w:lang w:val="bg-BG"/>
        </w:rPr>
        <w:t>Днес,</w:t>
      </w:r>
      <w:r>
        <w:rPr>
          <w:rFonts w:ascii="Verdana" w:eastAsia="MS Mincho" w:hAnsi="Verdana" w:cs="Times New Roman"/>
          <w:b/>
          <w:lang w:val="bg-BG"/>
        </w:rPr>
        <w:t xml:space="preserve"> ……</w:t>
      </w:r>
      <w:r w:rsidR="008A4509">
        <w:rPr>
          <w:rFonts w:ascii="Verdana" w:eastAsia="MS Mincho" w:hAnsi="Verdana" w:cs="Times New Roman"/>
          <w:b/>
          <w:lang w:val="bg-BG"/>
        </w:rPr>
        <w:t>…</w:t>
      </w:r>
      <w:r>
        <w:rPr>
          <w:rFonts w:ascii="Verdana" w:eastAsia="MS Mincho" w:hAnsi="Verdana" w:cs="Times New Roman"/>
          <w:b/>
          <w:lang w:val="bg-BG"/>
        </w:rPr>
        <w:t>…</w:t>
      </w:r>
      <w:r>
        <w:rPr>
          <w:rFonts w:ascii="Verdana" w:eastAsia="MS Mincho" w:hAnsi="Verdana" w:cs="Times New Roman"/>
          <w:b/>
          <w:lang w:val="en-US"/>
        </w:rPr>
        <w:t>.202</w:t>
      </w:r>
      <w:r>
        <w:rPr>
          <w:rFonts w:ascii="Verdana" w:eastAsia="MS Mincho" w:hAnsi="Verdana" w:cs="Times New Roman"/>
          <w:b/>
          <w:lang w:val="bg-BG"/>
        </w:rPr>
        <w:t>5</w:t>
      </w:r>
      <w:r>
        <w:rPr>
          <w:rFonts w:ascii="Verdana" w:eastAsia="MS Mincho" w:hAnsi="Verdana" w:cs="Times New Roman"/>
          <w:b/>
          <w:lang w:val="en-US"/>
        </w:rPr>
        <w:t xml:space="preserve"> </w:t>
      </w:r>
      <w:r>
        <w:rPr>
          <w:rFonts w:ascii="Verdana" w:eastAsia="MS Mincho" w:hAnsi="Verdana" w:cs="Times New Roman"/>
          <w:b/>
          <w:lang w:val="bg-BG"/>
        </w:rPr>
        <w:t>г.</w:t>
      </w:r>
      <w:r>
        <w:rPr>
          <w:rFonts w:ascii="Verdana" w:eastAsia="MS Mincho" w:hAnsi="Verdana" w:cs="Times New Roman"/>
          <w:lang w:val="bg-BG"/>
        </w:rPr>
        <w:t>, в гр. Разград, между:</w:t>
      </w:r>
    </w:p>
    <w:p w:rsidR="008157AA" w:rsidRDefault="008157AA" w:rsidP="00112423">
      <w:pPr>
        <w:pStyle w:val="PlainText"/>
        <w:spacing w:line="276" w:lineRule="auto"/>
        <w:ind w:firstLine="720"/>
        <w:jc w:val="both"/>
        <w:rPr>
          <w:rFonts w:ascii="Verdana" w:eastAsia="MS Mincho" w:hAnsi="Verdana" w:cs="Times New Roman"/>
          <w:lang w:val="bg-BG"/>
        </w:rPr>
      </w:pPr>
    </w:p>
    <w:p w:rsidR="00C96DFF" w:rsidRPr="00C96DFF" w:rsidRDefault="00C96DFF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96DFF">
        <w:rPr>
          <w:rFonts w:ascii="Verdana" w:eastAsia="Calibri" w:hAnsi="Verdana" w:cs="Verdana"/>
          <w:b/>
          <w:sz w:val="20"/>
          <w:szCs w:val="20"/>
          <w:lang w:eastAsia="ar-SA"/>
        </w:rPr>
        <w:t>„ТОПЛОФИКАЦИЯ-РАЗГРАД” АД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 xml:space="preserve">, регистрирано в Търговския регистър и регистъра на юридическите лица с нестопанска цел към Агенция по вписванията </w:t>
      </w:r>
      <w:r w:rsidRPr="00C96DFF">
        <w:rPr>
          <w:rFonts w:ascii="Verdana" w:eastAsia="Calibri" w:hAnsi="Verdana" w:cs="Verdana"/>
          <w:spacing w:val="-1"/>
          <w:sz w:val="20"/>
          <w:szCs w:val="20"/>
          <w:lang w:eastAsia="ar-SA"/>
        </w:rPr>
        <w:t xml:space="preserve">с 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 xml:space="preserve">ЕИК 116019472, със седалище и адрес на управление в гр. Разград, Индустриална зона, ул. „Черна” 7, представлявано от </w:t>
      </w:r>
      <w:r w:rsidRPr="00C96DFF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Михаил Николаев Ковачев - Изпълнителeн директор, 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 xml:space="preserve">наричано по-долу за краткост </w:t>
      </w:r>
      <w:r w:rsidRPr="00C96DFF">
        <w:rPr>
          <w:rFonts w:ascii="Verdana" w:eastAsia="Calibri" w:hAnsi="Verdana" w:cs="Verdana"/>
          <w:b/>
          <w:sz w:val="20"/>
          <w:szCs w:val="20"/>
          <w:lang w:eastAsia="ar-SA"/>
        </w:rPr>
        <w:t>„ВЪЗЛОЖИТЕЛ”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>, от една страна,</w:t>
      </w:r>
    </w:p>
    <w:p w:rsidR="0093599D" w:rsidRDefault="0093599D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:rsidR="00C96DFF" w:rsidRPr="00C96DFF" w:rsidRDefault="00C96DFF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96DFF">
        <w:rPr>
          <w:rFonts w:ascii="Verdana" w:eastAsia="Calibri" w:hAnsi="Verdana" w:cs="Verdana"/>
          <w:sz w:val="20"/>
          <w:szCs w:val="20"/>
          <w:lang w:eastAsia="ar-SA"/>
        </w:rPr>
        <w:t>и</w:t>
      </w:r>
    </w:p>
    <w:p w:rsidR="00C96DFF" w:rsidRPr="00C96DFF" w:rsidRDefault="00C96DFF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C96DFF">
        <w:rPr>
          <w:rFonts w:ascii="Verdana" w:eastAsia="Calibri" w:hAnsi="Verdana" w:cs="Verdana"/>
          <w:sz w:val="20"/>
          <w:szCs w:val="20"/>
          <w:lang w:eastAsia="ar-SA"/>
        </w:rPr>
        <w:t>….……………………………………………………………..…………………………., регистрирано  в Търговския регистър и регистъра на юридическите лица с нестопанска цел към Агенцията по вписванията с ЕИК ……</w:t>
      </w:r>
      <w:r w:rsidRPr="00C96DFF">
        <w:rPr>
          <w:rFonts w:ascii="Verdana" w:eastAsia="Calibri" w:hAnsi="Verdana" w:cs="Verdana"/>
          <w:sz w:val="20"/>
          <w:szCs w:val="20"/>
          <w:lang w:val="ru-RU" w:eastAsia="ar-SA"/>
        </w:rPr>
        <w:t>……..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>………..…………, със седалище и адрес на управление в гр. ...</w:t>
      </w:r>
      <w:r w:rsidRPr="00C96DFF">
        <w:rPr>
          <w:rFonts w:ascii="Verdana" w:eastAsia="Calibri" w:hAnsi="Verdana" w:cs="Verdana"/>
          <w:sz w:val="20"/>
          <w:szCs w:val="20"/>
          <w:lang w:val="ru-RU" w:eastAsia="ar-SA"/>
        </w:rPr>
        <w:t>......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>................................................................................................, представлявано от</w:t>
      </w:r>
      <w:r w:rsidR="00286A34">
        <w:rPr>
          <w:rFonts w:ascii="Verdana" w:eastAsia="Calibri" w:hAnsi="Verdana" w:cs="Verdana"/>
          <w:sz w:val="20"/>
          <w:szCs w:val="20"/>
          <w:lang w:val="en-US" w:eastAsia="ar-SA"/>
        </w:rPr>
        <w:t xml:space="preserve"> 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 xml:space="preserve">………………………....................................... - …………………………………………………………….……………, наричано за краткост </w:t>
      </w:r>
      <w:r w:rsidRPr="00C96DFF">
        <w:rPr>
          <w:rFonts w:ascii="Verdana" w:eastAsia="Calibri" w:hAnsi="Verdana" w:cs="Verdana"/>
          <w:b/>
          <w:bCs/>
          <w:sz w:val="20"/>
          <w:szCs w:val="20"/>
          <w:lang w:eastAsia="ar-SA"/>
        </w:rPr>
        <w:t>„ИЗПЪЛНИТЕЛ”</w:t>
      </w:r>
      <w:r w:rsidRPr="00C96DFF">
        <w:rPr>
          <w:rFonts w:ascii="Verdana" w:eastAsia="Calibri" w:hAnsi="Verdana" w:cs="Verdana"/>
          <w:sz w:val="20"/>
          <w:szCs w:val="20"/>
          <w:lang w:eastAsia="ar-SA"/>
        </w:rPr>
        <w:t>, от друга страна,</w:t>
      </w:r>
    </w:p>
    <w:p w:rsidR="008A4509" w:rsidRDefault="008A4509" w:rsidP="00112423">
      <w:pPr>
        <w:pStyle w:val="PlainText"/>
        <w:spacing w:line="276" w:lineRule="auto"/>
        <w:ind w:firstLine="720"/>
        <w:jc w:val="both"/>
        <w:rPr>
          <w:rFonts w:ascii="Verdana" w:eastAsia="MS Mincho" w:hAnsi="Verdana" w:cs="Times New Roman"/>
          <w:lang w:val="bg-BG"/>
        </w:rPr>
      </w:pPr>
    </w:p>
    <w:p w:rsidR="00286A34" w:rsidRPr="0093599D" w:rsidRDefault="00C96DFF" w:rsidP="00112423">
      <w:pPr>
        <w:spacing w:line="276" w:lineRule="auto"/>
        <w:jc w:val="both"/>
        <w:rPr>
          <w:rFonts w:ascii="Verdana" w:eastAsia="Arial Unicode MS" w:hAnsi="Verdana" w:cs="Verdana"/>
          <w:b/>
          <w:color w:val="000000"/>
          <w:sz w:val="20"/>
          <w:lang w:bidi="bg-BG"/>
        </w:rPr>
      </w:pPr>
      <w:r w:rsidRPr="002B20F4">
        <w:rPr>
          <w:rFonts w:ascii="Verdana" w:hAnsi="Verdana" w:cs="Verdana"/>
          <w:sz w:val="20"/>
          <w:szCs w:val="20"/>
        </w:rPr>
        <w:t>на основание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B20F4">
        <w:rPr>
          <w:rFonts w:ascii="Verdana" w:hAnsi="Verdana" w:cs="Verdana"/>
          <w:bCs/>
          <w:sz w:val="20"/>
          <w:szCs w:val="20"/>
        </w:rPr>
        <w:t>съставен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Протокол за класирани кандидати </w:t>
      </w:r>
      <w:r>
        <w:rPr>
          <w:rFonts w:ascii="Verdana" w:hAnsi="Verdana" w:cs="Verdana"/>
          <w:b/>
          <w:bCs/>
        </w:rPr>
        <w:t xml:space="preserve">№ </w:t>
      </w:r>
      <w:r>
        <w:rPr>
          <w:rFonts w:ascii="Verdana" w:hAnsi="Verdana" w:cs="Verdana"/>
          <w:b/>
          <w:bCs/>
          <w:sz w:val="20"/>
          <w:szCs w:val="20"/>
        </w:rPr>
        <w:t>…………….………………..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B20F4">
        <w:rPr>
          <w:rFonts w:ascii="Verdana" w:hAnsi="Verdana" w:cs="Verdana"/>
          <w:bCs/>
          <w:sz w:val="20"/>
          <w:szCs w:val="20"/>
        </w:rPr>
        <w:t>по проведена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…………………… 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процедура </w:t>
      </w:r>
      <w:r w:rsidRPr="002B20F4">
        <w:rPr>
          <w:rFonts w:ascii="Verdana" w:hAnsi="Verdana" w:cs="Verdana"/>
          <w:bCs/>
          <w:sz w:val="20"/>
          <w:szCs w:val="20"/>
        </w:rPr>
        <w:t>съгласно</w:t>
      </w:r>
      <w:r w:rsidRPr="002B20F4">
        <w:rPr>
          <w:rFonts w:ascii="Verdana" w:hAnsi="Verdana" w:cs="Verdana"/>
          <w:b/>
          <w:bCs/>
          <w:sz w:val="20"/>
          <w:szCs w:val="20"/>
        </w:rPr>
        <w:t xml:space="preserve"> Инструкция Инк 10.01.05 </w:t>
      </w:r>
      <w:r w:rsidR="00286A34" w:rsidRPr="00286A34">
        <w:rPr>
          <w:rFonts w:ascii="Verdana" w:hAnsi="Verdana" w:cs="Verdana"/>
          <w:bCs/>
          <w:sz w:val="20"/>
          <w:szCs w:val="20"/>
        </w:rPr>
        <w:t>се сключи настоящият договор</w:t>
      </w:r>
      <w:r w:rsidR="00286A3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B20F4">
        <w:rPr>
          <w:rFonts w:ascii="Verdana" w:hAnsi="Verdana" w:cs="Verdana"/>
          <w:sz w:val="20"/>
          <w:szCs w:val="20"/>
        </w:rPr>
        <w:t>с предмет:</w:t>
      </w:r>
      <w:r w:rsidR="00925844" w:rsidRPr="00925844">
        <w:rPr>
          <w:rFonts w:ascii="Verdana" w:eastAsia="Arial Unicode MS" w:hAnsi="Verdana" w:cs="Arial Unicode MS"/>
          <w:b/>
          <w:color w:val="000000"/>
          <w:sz w:val="20"/>
          <w:szCs w:val="20"/>
          <w:lang w:bidi="bg-BG"/>
        </w:rPr>
        <w:t xml:space="preserve"> „Изкопни </w:t>
      </w:r>
      <w:r w:rsidR="00925844" w:rsidRPr="00925844">
        <w:rPr>
          <w:rFonts w:ascii="Verdana" w:eastAsia="Arial Unicode MS" w:hAnsi="Verdana" w:cs="Verdana"/>
          <w:b/>
          <w:color w:val="000000"/>
          <w:sz w:val="20"/>
          <w:lang w:bidi="bg-BG"/>
        </w:rPr>
        <w:t>дейности при аварийни ремонти на топлофикационната мрежа, собственост на „Топлофикация – Разград“ АД“</w:t>
      </w:r>
    </w:p>
    <w:p w:rsidR="00C96DFF" w:rsidRDefault="00C96DFF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</w:p>
    <w:p w:rsidR="0093599D" w:rsidRPr="00C96DFF" w:rsidRDefault="0093599D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</w:p>
    <w:p w:rsidR="008157AA" w:rsidRDefault="008157AA" w:rsidP="00112423">
      <w:pPr>
        <w:pStyle w:val="PlainText"/>
        <w:numPr>
          <w:ilvl w:val="0"/>
          <w:numId w:val="1"/>
        </w:numPr>
        <w:tabs>
          <w:tab w:val="num" w:pos="540"/>
        </w:tabs>
        <w:spacing w:line="276" w:lineRule="auto"/>
        <w:ind w:left="0" w:firstLine="360"/>
        <w:jc w:val="center"/>
        <w:rPr>
          <w:rFonts w:ascii="Verdana" w:eastAsia="MS Mincho" w:hAnsi="Verdana" w:cs="Times New Roman"/>
          <w:b/>
          <w:bCs/>
          <w:lang w:val="bg-BG"/>
        </w:rPr>
      </w:pPr>
      <w:r>
        <w:rPr>
          <w:rFonts w:ascii="Verdana" w:eastAsia="MS Mincho" w:hAnsi="Verdana" w:cs="Times New Roman"/>
          <w:b/>
          <w:bCs/>
          <w:lang w:val="bg-BG"/>
        </w:rPr>
        <w:t>ОБЩИ ПОЛОЖЕНИЯ</w:t>
      </w:r>
    </w:p>
    <w:p w:rsidR="0093599D" w:rsidRDefault="0093599D" w:rsidP="00112423">
      <w:pPr>
        <w:spacing w:line="276" w:lineRule="auto"/>
        <w:jc w:val="both"/>
        <w:rPr>
          <w:rFonts w:ascii="Verdana" w:eastAsia="MS Mincho" w:hAnsi="Verdana"/>
          <w:b/>
          <w:bCs/>
          <w:sz w:val="20"/>
          <w:szCs w:val="20"/>
          <w:lang w:eastAsia="en-US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eastAsia="MS Mincho" w:hAnsi="Verdana"/>
          <w:b/>
          <w:sz w:val="20"/>
          <w:szCs w:val="20"/>
        </w:rPr>
        <w:t>Чл. 1.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ВЪЗЛОЖИТЕЛЯТ</w:t>
      </w:r>
      <w:r>
        <w:rPr>
          <w:rFonts w:ascii="Verdana" w:hAnsi="Verdana"/>
          <w:sz w:val="20"/>
          <w:szCs w:val="20"/>
        </w:rPr>
        <w:t xml:space="preserve"> възлага, а </w:t>
      </w:r>
      <w:r>
        <w:rPr>
          <w:rFonts w:ascii="Verdana" w:hAnsi="Verdana"/>
          <w:b/>
          <w:sz w:val="20"/>
          <w:szCs w:val="20"/>
        </w:rPr>
        <w:t>ИЗПЪЛНИТЕЛЯТ</w:t>
      </w:r>
      <w:r>
        <w:rPr>
          <w:rFonts w:ascii="Verdana" w:hAnsi="Verdana"/>
          <w:sz w:val="20"/>
          <w:szCs w:val="20"/>
        </w:rPr>
        <w:t xml:space="preserve"> приема да изпълни 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„</w:t>
      </w:r>
      <w:r w:rsidR="00925844" w:rsidRPr="00925844">
        <w:rPr>
          <w:rFonts w:ascii="Verdana" w:eastAsia="Arial Unicode MS" w:hAnsi="Verdana" w:cs="Arial Unicode MS"/>
          <w:b/>
          <w:color w:val="000000"/>
          <w:sz w:val="20"/>
          <w:szCs w:val="20"/>
          <w:lang w:bidi="bg-BG"/>
        </w:rPr>
        <w:t xml:space="preserve">Изкопни </w:t>
      </w:r>
      <w:r w:rsidR="00925844" w:rsidRPr="00925844">
        <w:rPr>
          <w:rFonts w:ascii="Verdana" w:eastAsia="Arial Unicode MS" w:hAnsi="Verdana" w:cs="Verdana"/>
          <w:b/>
          <w:color w:val="000000"/>
          <w:sz w:val="20"/>
          <w:lang w:bidi="bg-BG"/>
        </w:rPr>
        <w:t>дейности</w:t>
      </w:r>
      <w:r w:rsidR="0092584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при аварийни ремонти на топлофикационната мрежа на гр. Разград, собственост на „Топлофикация – Разград” АД”</w:t>
      </w:r>
      <w:r w:rsidR="00925844">
        <w:rPr>
          <w:rFonts w:ascii="Verdana" w:hAnsi="Verdana"/>
          <w:sz w:val="20"/>
          <w:szCs w:val="20"/>
        </w:rPr>
        <w:t xml:space="preserve"> в съответствие с </w:t>
      </w:r>
      <w:r w:rsidR="00925844" w:rsidRPr="00925844">
        <w:rPr>
          <w:rFonts w:ascii="Verdana" w:hAnsi="Verdana"/>
          <w:i/>
          <w:sz w:val="20"/>
          <w:szCs w:val="20"/>
        </w:rPr>
        <w:t xml:space="preserve">Техническата спецификация на </w:t>
      </w:r>
      <w:r w:rsidR="00925844" w:rsidRPr="00925844">
        <w:rPr>
          <w:rFonts w:ascii="Verdana" w:hAnsi="Verdana"/>
          <w:b/>
          <w:i/>
          <w:sz w:val="20"/>
          <w:szCs w:val="20"/>
        </w:rPr>
        <w:t>ВЪЗЛОЖИТЕЛЯ</w:t>
      </w:r>
      <w:r w:rsidR="00925844" w:rsidRPr="00925844">
        <w:rPr>
          <w:rFonts w:ascii="Verdana" w:hAnsi="Verdana"/>
          <w:i/>
          <w:sz w:val="20"/>
          <w:szCs w:val="20"/>
        </w:rPr>
        <w:t xml:space="preserve"> – Приложение № 1</w:t>
      </w:r>
      <w:r w:rsidR="00925844">
        <w:rPr>
          <w:rFonts w:ascii="Verdana" w:hAnsi="Verdana"/>
          <w:sz w:val="20"/>
          <w:szCs w:val="20"/>
        </w:rPr>
        <w:t xml:space="preserve"> и </w:t>
      </w:r>
      <w:r w:rsidR="00925844" w:rsidRPr="00925844">
        <w:rPr>
          <w:rFonts w:ascii="Verdana" w:hAnsi="Verdana"/>
          <w:i/>
          <w:sz w:val="20"/>
          <w:szCs w:val="20"/>
        </w:rPr>
        <w:t xml:space="preserve">Техническото предложение на </w:t>
      </w:r>
      <w:r w:rsidR="00286A34">
        <w:rPr>
          <w:rFonts w:ascii="Verdana" w:hAnsi="Verdana"/>
          <w:b/>
          <w:i/>
          <w:sz w:val="20"/>
          <w:szCs w:val="20"/>
        </w:rPr>
        <w:t xml:space="preserve">ИЗПЪЛНИТЕЛЯ </w:t>
      </w:r>
      <w:r w:rsidR="00925844" w:rsidRPr="00925844">
        <w:rPr>
          <w:rFonts w:ascii="Verdana" w:hAnsi="Verdana"/>
          <w:i/>
          <w:sz w:val="20"/>
          <w:szCs w:val="20"/>
        </w:rPr>
        <w:t>– Приложение № 2</w:t>
      </w:r>
      <w:r w:rsidR="00925844" w:rsidRPr="00925844">
        <w:rPr>
          <w:rFonts w:ascii="Verdana" w:hAnsi="Verdana"/>
          <w:sz w:val="20"/>
          <w:szCs w:val="20"/>
        </w:rPr>
        <w:t xml:space="preserve"> </w:t>
      </w:r>
      <w:r w:rsidR="00925844">
        <w:rPr>
          <w:rFonts w:ascii="Verdana" w:hAnsi="Verdana"/>
          <w:sz w:val="20"/>
          <w:szCs w:val="20"/>
        </w:rPr>
        <w:t xml:space="preserve">към настоящия договор, </w:t>
      </w:r>
      <w:r>
        <w:rPr>
          <w:rFonts w:ascii="Verdana" w:hAnsi="Verdana"/>
          <w:sz w:val="20"/>
          <w:szCs w:val="20"/>
        </w:rPr>
        <w:t xml:space="preserve">действащото законодателство и при спазване на направените от страна на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 xml:space="preserve"> предписания и спецификации в процеса на изпълнение на Договора.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5844" w:rsidRDefault="008157AA" w:rsidP="0093599D">
      <w:pPr>
        <w:spacing w:line="276" w:lineRule="auto"/>
        <w:jc w:val="both"/>
        <w:rPr>
          <w:rFonts w:ascii="Verdana" w:eastAsia="MS Mincho" w:hAnsi="Verdana"/>
          <w:sz w:val="20"/>
          <w:szCs w:val="20"/>
        </w:rPr>
      </w:pPr>
      <w:r w:rsidRPr="0093599D">
        <w:rPr>
          <w:rFonts w:ascii="Verdana" w:eastAsia="MS Mincho" w:hAnsi="Verdana"/>
          <w:b/>
          <w:sz w:val="20"/>
          <w:szCs w:val="20"/>
        </w:rPr>
        <w:t>Чл. 2.</w:t>
      </w:r>
      <w:r>
        <w:rPr>
          <w:rFonts w:ascii="Verdana" w:eastAsia="MS Mincho" w:hAnsi="Verdana"/>
          <w:sz w:val="20"/>
          <w:szCs w:val="20"/>
        </w:rPr>
        <w:t xml:space="preserve"> Конкретните обекти, както и редът, сроковете и условията за изпъ</w:t>
      </w:r>
      <w:r w:rsidR="00E95DE9">
        <w:rPr>
          <w:rFonts w:ascii="Verdana" w:eastAsia="MS Mincho" w:hAnsi="Verdana"/>
          <w:sz w:val="20"/>
          <w:szCs w:val="20"/>
        </w:rPr>
        <w:t>лнението на съответните изкопни</w:t>
      </w:r>
      <w:r>
        <w:rPr>
          <w:rFonts w:ascii="Verdana" w:eastAsia="MS Mincho" w:hAnsi="Verdana"/>
          <w:sz w:val="20"/>
          <w:szCs w:val="20"/>
        </w:rPr>
        <w:t xml:space="preserve"> дейности, ще се определят от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eastAsia="MS Mincho" w:hAnsi="Verdana"/>
          <w:sz w:val="20"/>
          <w:szCs w:val="20"/>
        </w:rPr>
        <w:t xml:space="preserve"> чрез изпращане от него на писмени покани</w:t>
      </w:r>
      <w:r>
        <w:rPr>
          <w:rFonts w:ascii="Verdana" w:eastAsia="MS Mincho" w:hAnsi="Verdana"/>
          <w:sz w:val="20"/>
          <w:szCs w:val="20"/>
          <w:lang w:val="en-US"/>
        </w:rPr>
        <w:t xml:space="preserve"> </w:t>
      </w:r>
      <w:r>
        <w:rPr>
          <w:rFonts w:ascii="Verdana" w:eastAsia="MS Mincho" w:hAnsi="Verdana"/>
          <w:sz w:val="20"/>
          <w:szCs w:val="20"/>
        </w:rPr>
        <w:t xml:space="preserve">и приемане от страна на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 xml:space="preserve"> </w:t>
      </w:r>
      <w:r w:rsidR="00A75494">
        <w:rPr>
          <w:rFonts w:ascii="Verdana" w:eastAsia="MS Mincho" w:hAnsi="Verdana"/>
          <w:sz w:val="20"/>
          <w:szCs w:val="20"/>
        </w:rPr>
        <w:t>до посочените в чл. 14</w:t>
      </w:r>
      <w:r>
        <w:rPr>
          <w:rFonts w:ascii="Verdana" w:eastAsia="MS Mincho" w:hAnsi="Verdana"/>
          <w:sz w:val="20"/>
          <w:szCs w:val="20"/>
        </w:rPr>
        <w:t xml:space="preserve"> електронни адреси</w:t>
      </w:r>
      <w:r w:rsidR="00925844">
        <w:rPr>
          <w:rFonts w:ascii="Verdana" w:eastAsia="MS Mincho" w:hAnsi="Verdana"/>
          <w:sz w:val="20"/>
          <w:szCs w:val="20"/>
        </w:rPr>
        <w:t xml:space="preserve"> или</w:t>
      </w:r>
      <w:r w:rsidR="00286A34">
        <w:rPr>
          <w:rFonts w:ascii="Verdana" w:eastAsia="MS Mincho" w:hAnsi="Verdana"/>
          <w:sz w:val="20"/>
          <w:szCs w:val="20"/>
        </w:rPr>
        <w:t xml:space="preserve"> чрез</w:t>
      </w:r>
      <w:r w:rsidR="00925844">
        <w:rPr>
          <w:rFonts w:ascii="Verdana" w:eastAsia="MS Mincho" w:hAnsi="Verdana"/>
          <w:sz w:val="20"/>
          <w:szCs w:val="20"/>
        </w:rPr>
        <w:t xml:space="preserve"> устни заявки, в зависимост от </w:t>
      </w:r>
      <w:r w:rsidR="00286A34">
        <w:rPr>
          <w:rFonts w:ascii="Verdana" w:eastAsia="MS Mincho" w:hAnsi="Verdana"/>
          <w:sz w:val="20"/>
          <w:szCs w:val="20"/>
        </w:rPr>
        <w:t xml:space="preserve">характера и сложността на </w:t>
      </w:r>
      <w:r w:rsidR="00925844">
        <w:rPr>
          <w:rFonts w:ascii="Verdana" w:eastAsia="MS Mincho" w:hAnsi="Verdana"/>
          <w:sz w:val="20"/>
          <w:szCs w:val="20"/>
        </w:rPr>
        <w:t>аварийната ситуация</w:t>
      </w:r>
      <w:r>
        <w:rPr>
          <w:rFonts w:ascii="Verdana" w:eastAsia="MS Mincho" w:hAnsi="Verdana"/>
          <w:sz w:val="20"/>
          <w:szCs w:val="20"/>
        </w:rPr>
        <w:t>.</w:t>
      </w:r>
    </w:p>
    <w:p w:rsidR="00925844" w:rsidRDefault="00925844" w:rsidP="0093599D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 w:eastAsia="bg-BG"/>
        </w:rPr>
      </w:pPr>
    </w:p>
    <w:p w:rsidR="0093599D" w:rsidRDefault="0093599D" w:rsidP="0093599D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 w:eastAsia="bg-BG"/>
        </w:rPr>
      </w:pPr>
    </w:p>
    <w:p w:rsidR="0093599D" w:rsidRDefault="0093599D" w:rsidP="0093599D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</w:p>
    <w:p w:rsidR="008157AA" w:rsidRDefault="008157AA" w:rsidP="00112423">
      <w:pPr>
        <w:pStyle w:val="PlainText"/>
        <w:numPr>
          <w:ilvl w:val="0"/>
          <w:numId w:val="1"/>
        </w:numPr>
        <w:tabs>
          <w:tab w:val="left" w:pos="0"/>
        </w:tabs>
        <w:spacing w:line="276" w:lineRule="auto"/>
        <w:ind w:left="0" w:firstLine="360"/>
        <w:jc w:val="center"/>
        <w:rPr>
          <w:rFonts w:ascii="Verdana" w:eastAsia="MS Mincho" w:hAnsi="Verdana" w:cs="Times New Roman"/>
          <w:b/>
          <w:lang w:val="bg-BG"/>
        </w:rPr>
      </w:pPr>
      <w:r>
        <w:rPr>
          <w:rFonts w:ascii="Verdana" w:eastAsia="MS Mincho" w:hAnsi="Verdana" w:cs="Times New Roman"/>
          <w:b/>
          <w:lang w:val="bg-BG"/>
        </w:rPr>
        <w:lastRenderedPageBreak/>
        <w:t>ВЪЗНАГРАЖДЕНИЕ И НАЧИН НА ПЛАЩАНЕ</w:t>
      </w:r>
    </w:p>
    <w:p w:rsidR="008157AA" w:rsidRPr="0093599D" w:rsidRDefault="008157AA" w:rsidP="00112423">
      <w:pPr>
        <w:pStyle w:val="PlainText"/>
        <w:tabs>
          <w:tab w:val="left" w:pos="0"/>
        </w:tabs>
        <w:spacing w:line="276" w:lineRule="auto"/>
        <w:ind w:left="142"/>
        <w:rPr>
          <w:rFonts w:ascii="Verdana" w:eastAsia="MS Mincho" w:hAnsi="Verdana" w:cs="Times New Roman"/>
          <w:b/>
          <w:lang w:val="bg-BG"/>
        </w:rPr>
      </w:pPr>
      <w:r w:rsidRPr="0093599D">
        <w:rPr>
          <w:rFonts w:ascii="Verdana" w:eastAsia="MS Mincho" w:hAnsi="Verdana" w:cs="Times New Roman"/>
          <w:b/>
          <w:lang w:val="bg-BG"/>
        </w:rPr>
        <w:t xml:space="preserve"> </w:t>
      </w:r>
    </w:p>
    <w:p w:rsidR="008157AA" w:rsidRDefault="0093599D" w:rsidP="00112423">
      <w:pPr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93599D">
        <w:rPr>
          <w:rFonts w:ascii="Verdana" w:eastAsia="MS Mincho" w:hAnsi="Verdana"/>
          <w:b/>
          <w:sz w:val="20"/>
          <w:szCs w:val="20"/>
        </w:rPr>
        <w:t>Чл. 3</w:t>
      </w:r>
      <w:r w:rsidR="008157AA" w:rsidRPr="0093599D">
        <w:rPr>
          <w:rFonts w:ascii="Verdana" w:eastAsia="MS Mincho" w:hAnsi="Verdana"/>
          <w:b/>
          <w:sz w:val="20"/>
          <w:szCs w:val="20"/>
        </w:rPr>
        <w:t>.</w:t>
      </w:r>
      <w:r w:rsidR="008157AA">
        <w:rPr>
          <w:rFonts w:ascii="Verdana" w:eastAsia="MS Mincho" w:hAnsi="Verdana"/>
          <w:sz w:val="20"/>
          <w:szCs w:val="20"/>
        </w:rPr>
        <w:t xml:space="preserve"> </w:t>
      </w:r>
      <w:r w:rsidR="008157AA">
        <w:rPr>
          <w:rFonts w:ascii="Verdana" w:hAnsi="Verdana"/>
          <w:sz w:val="20"/>
          <w:szCs w:val="20"/>
        </w:rPr>
        <w:t xml:space="preserve">Цената, редът и условията за заплащане по всяка конкретна дейност, свързана с предмета на Договора, се определят между страните преди започване на съответните </w:t>
      </w:r>
      <w:r w:rsidR="00E95DE9">
        <w:rPr>
          <w:rFonts w:ascii="Verdana" w:hAnsi="Verdana"/>
          <w:sz w:val="20"/>
          <w:szCs w:val="20"/>
        </w:rPr>
        <w:t>изкопни</w:t>
      </w:r>
      <w:r w:rsidR="008157AA">
        <w:rPr>
          <w:rFonts w:ascii="Verdana" w:hAnsi="Verdana"/>
          <w:sz w:val="20"/>
          <w:szCs w:val="20"/>
        </w:rPr>
        <w:t xml:space="preserve"> действия, включително по еле</w:t>
      </w:r>
      <w:r w:rsidR="00A75494">
        <w:rPr>
          <w:rFonts w:ascii="Verdana" w:hAnsi="Verdana"/>
          <w:sz w:val="20"/>
          <w:szCs w:val="20"/>
        </w:rPr>
        <w:t>ктронните адреси съгласно чл. 14</w:t>
      </w:r>
      <w:r w:rsidR="00286A34">
        <w:rPr>
          <w:rFonts w:ascii="Verdana" w:hAnsi="Verdana"/>
          <w:sz w:val="20"/>
          <w:szCs w:val="20"/>
        </w:rPr>
        <w:t>, а когато не е възможно да се определят предварително - след приключване на всички дейности</w:t>
      </w:r>
      <w:r w:rsidR="008157AA">
        <w:rPr>
          <w:rFonts w:ascii="Verdana" w:hAnsi="Verdana"/>
          <w:sz w:val="20"/>
          <w:szCs w:val="20"/>
        </w:rPr>
        <w:t>.</w:t>
      </w:r>
    </w:p>
    <w:p w:rsidR="008157AA" w:rsidRDefault="008157AA" w:rsidP="00112423">
      <w:pPr>
        <w:spacing w:line="276" w:lineRule="auto"/>
        <w:ind w:firstLine="360"/>
        <w:jc w:val="both"/>
        <w:outlineLvl w:val="0"/>
        <w:rPr>
          <w:rFonts w:ascii="Verdana" w:eastAsia="MS Mincho" w:hAnsi="Verdana"/>
          <w:sz w:val="20"/>
          <w:szCs w:val="20"/>
        </w:rPr>
      </w:pPr>
    </w:p>
    <w:p w:rsidR="008157AA" w:rsidRDefault="0093599D" w:rsidP="00112423">
      <w:pPr>
        <w:pStyle w:val="PlainText"/>
        <w:spacing w:line="276" w:lineRule="auto"/>
        <w:jc w:val="both"/>
        <w:rPr>
          <w:rFonts w:ascii="Verdana" w:hAnsi="Verdana"/>
          <w:i/>
          <w:lang w:val="bg-BG"/>
        </w:rPr>
      </w:pPr>
      <w:r w:rsidRPr="0093599D">
        <w:rPr>
          <w:rFonts w:ascii="Verdana" w:hAnsi="Verdana" w:cs="Times New Roman"/>
          <w:b/>
          <w:lang w:val="bg-BG"/>
        </w:rPr>
        <w:t>Чл. 4</w:t>
      </w:r>
      <w:r w:rsidR="008157AA" w:rsidRPr="0093599D">
        <w:rPr>
          <w:rFonts w:ascii="Verdana" w:hAnsi="Verdana" w:cs="Times New Roman"/>
          <w:b/>
          <w:lang w:val="bg-BG"/>
        </w:rPr>
        <w:t>. (1)</w:t>
      </w:r>
      <w:r w:rsidR="008157AA">
        <w:rPr>
          <w:rFonts w:ascii="Verdana" w:hAnsi="Verdana" w:cs="Times New Roman"/>
          <w:lang w:val="bg-BG"/>
        </w:rPr>
        <w:t xml:space="preserve"> Стойността на договорената в чл. 1 поръчка се образува в съответствие с предложените единични цени на основните видове работи в приетото от </w:t>
      </w:r>
      <w:r w:rsidR="008157AA">
        <w:rPr>
          <w:rFonts w:ascii="Verdana" w:hAnsi="Verdana" w:cs="Times New Roman"/>
          <w:b/>
          <w:lang w:val="bg-BG"/>
        </w:rPr>
        <w:t xml:space="preserve">ВЪЗЛОЖИТЕЛЯ </w:t>
      </w:r>
      <w:r w:rsidR="008157AA">
        <w:rPr>
          <w:rFonts w:ascii="Verdana" w:hAnsi="Verdana" w:cs="Times New Roman"/>
          <w:lang w:val="bg-BG"/>
        </w:rPr>
        <w:t xml:space="preserve"> </w:t>
      </w:r>
      <w:r w:rsidR="00925844" w:rsidRPr="00925844">
        <w:rPr>
          <w:rFonts w:ascii="Verdana" w:hAnsi="Verdana" w:cs="Times New Roman"/>
          <w:i/>
          <w:lang w:val="bg-BG"/>
        </w:rPr>
        <w:t xml:space="preserve">Ценово предложение на </w:t>
      </w:r>
      <w:r w:rsidR="00925844" w:rsidRPr="00925844">
        <w:rPr>
          <w:rFonts w:ascii="Verdana" w:hAnsi="Verdana" w:cs="Times New Roman"/>
          <w:b/>
          <w:i/>
          <w:lang w:val="bg-BG"/>
        </w:rPr>
        <w:t>ИЗПЪЛНИТЕЛЯ</w:t>
      </w:r>
      <w:r w:rsidR="00925844" w:rsidRPr="00925844">
        <w:rPr>
          <w:rFonts w:ascii="Verdana" w:hAnsi="Verdana" w:cs="Times New Roman"/>
          <w:i/>
          <w:lang w:val="bg-BG"/>
        </w:rPr>
        <w:t xml:space="preserve"> - Приложение №3</w:t>
      </w:r>
      <w:r w:rsidR="008157AA" w:rsidRPr="00925844">
        <w:rPr>
          <w:rFonts w:ascii="Verdana" w:hAnsi="Verdana" w:cs="Times New Roman"/>
          <w:lang w:val="bg-BG"/>
        </w:rPr>
        <w:t>,</w:t>
      </w:r>
      <w:r w:rsidR="008157AA">
        <w:rPr>
          <w:rFonts w:ascii="Verdana" w:hAnsi="Verdana" w:cs="Times New Roman"/>
          <w:lang w:val="bg-BG"/>
        </w:rPr>
        <w:t xml:space="preserve"> неразделна част от настоящия Договор, и се определя след измерване по изчислителен път, на база действително изпълнени и измерени количества на видовете работи </w:t>
      </w:r>
      <w:r w:rsidR="008157AA">
        <w:rPr>
          <w:rFonts w:ascii="Verdana" w:hAnsi="Verdana"/>
          <w:lang w:val="bg-BG"/>
        </w:rPr>
        <w:t>п</w:t>
      </w:r>
      <w:r w:rsidR="008157AA">
        <w:rPr>
          <w:rFonts w:ascii="Verdana" w:hAnsi="Verdana"/>
        </w:rPr>
        <w:t xml:space="preserve">о </w:t>
      </w:r>
      <w:proofErr w:type="spellStart"/>
      <w:r w:rsidR="008157AA">
        <w:rPr>
          <w:rFonts w:ascii="Verdana" w:hAnsi="Verdana"/>
        </w:rPr>
        <w:t>твърдо</w:t>
      </w:r>
      <w:proofErr w:type="spellEnd"/>
      <w:r w:rsidR="008157AA">
        <w:rPr>
          <w:rFonts w:ascii="Verdana" w:hAnsi="Verdana"/>
        </w:rPr>
        <w:t xml:space="preserve"> </w:t>
      </w:r>
      <w:proofErr w:type="spellStart"/>
      <w:r w:rsidR="008157AA">
        <w:rPr>
          <w:rFonts w:ascii="Verdana" w:hAnsi="Verdana"/>
        </w:rPr>
        <w:t>договорени</w:t>
      </w:r>
      <w:proofErr w:type="spellEnd"/>
      <w:r w:rsidR="008157AA">
        <w:rPr>
          <w:rFonts w:ascii="Verdana" w:hAnsi="Verdana"/>
        </w:rPr>
        <w:t xml:space="preserve"> </w:t>
      </w:r>
      <w:proofErr w:type="spellStart"/>
      <w:r w:rsidR="008157AA">
        <w:rPr>
          <w:rFonts w:ascii="Verdana" w:hAnsi="Verdana"/>
        </w:rPr>
        <w:t>единични</w:t>
      </w:r>
      <w:proofErr w:type="spellEnd"/>
      <w:r w:rsidR="008157AA">
        <w:rPr>
          <w:rFonts w:ascii="Verdana" w:hAnsi="Verdana"/>
        </w:rPr>
        <w:t xml:space="preserve"> </w:t>
      </w:r>
      <w:proofErr w:type="spellStart"/>
      <w:r w:rsidR="008157AA">
        <w:rPr>
          <w:rFonts w:ascii="Verdana" w:hAnsi="Verdana"/>
        </w:rPr>
        <w:t>цени</w:t>
      </w:r>
      <w:proofErr w:type="spellEnd"/>
      <w:r w:rsidR="008157AA">
        <w:rPr>
          <w:rFonts w:ascii="Verdana" w:hAnsi="Verdana"/>
        </w:rPr>
        <w:t xml:space="preserve"> </w:t>
      </w:r>
      <w:proofErr w:type="spellStart"/>
      <w:r w:rsidR="008157AA">
        <w:rPr>
          <w:rFonts w:ascii="Verdana" w:hAnsi="Verdana"/>
        </w:rPr>
        <w:t>на</w:t>
      </w:r>
      <w:proofErr w:type="spellEnd"/>
      <w:r w:rsidR="008157AA">
        <w:rPr>
          <w:rFonts w:ascii="Verdana" w:hAnsi="Verdana"/>
        </w:rPr>
        <w:t xml:space="preserve"> </w:t>
      </w:r>
      <w:proofErr w:type="spellStart"/>
      <w:r w:rsidR="008157AA">
        <w:rPr>
          <w:rFonts w:ascii="Verdana" w:hAnsi="Verdana"/>
        </w:rPr>
        <w:t>основните</w:t>
      </w:r>
      <w:proofErr w:type="spellEnd"/>
      <w:r w:rsidR="008157AA">
        <w:rPr>
          <w:rFonts w:ascii="Verdana" w:hAnsi="Verdana"/>
        </w:rPr>
        <w:t xml:space="preserve"> </w:t>
      </w:r>
      <w:proofErr w:type="spellStart"/>
      <w:r w:rsidR="008157AA">
        <w:rPr>
          <w:rFonts w:ascii="Verdana" w:hAnsi="Verdana"/>
        </w:rPr>
        <w:t>видове</w:t>
      </w:r>
      <w:proofErr w:type="spellEnd"/>
      <w:r w:rsidR="008157AA">
        <w:rPr>
          <w:rFonts w:ascii="Verdana" w:hAnsi="Verdana"/>
        </w:rPr>
        <w:t xml:space="preserve"> </w:t>
      </w:r>
      <w:proofErr w:type="spellStart"/>
      <w:r w:rsidR="008157AA">
        <w:rPr>
          <w:rFonts w:ascii="Verdana" w:hAnsi="Verdana"/>
        </w:rPr>
        <w:t>работи</w:t>
      </w:r>
      <w:proofErr w:type="spellEnd"/>
      <w:r w:rsidR="008157AA">
        <w:rPr>
          <w:rFonts w:ascii="Verdana" w:hAnsi="Verdana"/>
        </w:rPr>
        <w:t xml:space="preserve"> </w:t>
      </w:r>
      <w:proofErr w:type="spellStart"/>
      <w:r w:rsidR="008157AA">
        <w:rPr>
          <w:rFonts w:ascii="Verdana" w:hAnsi="Verdana"/>
        </w:rPr>
        <w:t>на</w:t>
      </w:r>
      <w:proofErr w:type="spellEnd"/>
      <w:r w:rsidR="008157AA">
        <w:rPr>
          <w:rFonts w:ascii="Verdana" w:hAnsi="Verdana"/>
        </w:rPr>
        <w:t xml:space="preserve"> </w:t>
      </w:r>
      <w:r w:rsidR="008157AA">
        <w:rPr>
          <w:rFonts w:ascii="Verdana" w:hAnsi="Verdana"/>
          <w:b/>
        </w:rPr>
        <w:t xml:space="preserve">ИЗПЪЛНИТЕЛЯ, </w:t>
      </w:r>
      <w:proofErr w:type="spellStart"/>
      <w:r w:rsidR="008157AA">
        <w:rPr>
          <w:rFonts w:ascii="Verdana" w:hAnsi="Verdana"/>
        </w:rPr>
        <w:t>описани</w:t>
      </w:r>
      <w:proofErr w:type="spellEnd"/>
      <w:r w:rsidR="008157AA">
        <w:rPr>
          <w:rFonts w:ascii="Verdana" w:hAnsi="Verdana"/>
        </w:rPr>
        <w:t xml:space="preserve"> в </w:t>
      </w:r>
      <w:r w:rsidR="00925844" w:rsidRPr="00925844">
        <w:rPr>
          <w:rFonts w:ascii="Verdana" w:hAnsi="Verdana"/>
          <w:i/>
          <w:lang w:val="bg-BG"/>
        </w:rPr>
        <w:t>Ценово</w:t>
      </w:r>
      <w:r w:rsidR="00925844">
        <w:rPr>
          <w:rFonts w:ascii="Verdana" w:hAnsi="Verdana"/>
          <w:i/>
          <w:lang w:val="bg-BG"/>
        </w:rPr>
        <w:t>то</w:t>
      </w:r>
      <w:r w:rsidR="00925844" w:rsidRPr="00925844">
        <w:rPr>
          <w:rFonts w:ascii="Verdana" w:hAnsi="Verdana"/>
          <w:i/>
          <w:lang w:val="bg-BG"/>
        </w:rPr>
        <w:t xml:space="preserve"> предложение</w:t>
      </w:r>
      <w:r w:rsidR="00925844" w:rsidRPr="00925844">
        <w:rPr>
          <w:rFonts w:ascii="Verdana" w:hAnsi="Verdana" w:cs="Times New Roman"/>
          <w:i/>
          <w:lang w:val="bg-BG"/>
        </w:rPr>
        <w:t xml:space="preserve"> на </w:t>
      </w:r>
      <w:r w:rsidR="00925844" w:rsidRPr="00925844">
        <w:rPr>
          <w:rFonts w:ascii="Verdana" w:hAnsi="Verdana" w:cs="Times New Roman"/>
          <w:b/>
          <w:i/>
          <w:lang w:val="bg-BG"/>
        </w:rPr>
        <w:t>ИЗПЪЛНИТЕЛЯ</w:t>
      </w:r>
      <w:r w:rsidR="00925844" w:rsidRPr="00925844">
        <w:rPr>
          <w:rFonts w:ascii="Verdana" w:hAnsi="Verdana" w:cs="Times New Roman"/>
          <w:i/>
          <w:lang w:val="bg-BG"/>
        </w:rPr>
        <w:t xml:space="preserve"> - Приложение №3</w:t>
      </w:r>
      <w:r w:rsidR="008157AA" w:rsidRPr="00925844">
        <w:rPr>
          <w:rFonts w:ascii="Verdana" w:hAnsi="Verdana"/>
          <w:i/>
        </w:rPr>
        <w:t>.</w:t>
      </w:r>
    </w:p>
    <w:p w:rsidR="008157AA" w:rsidRPr="00925844" w:rsidRDefault="008157AA" w:rsidP="00112423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Цените по ал. 1 включват всички разходи на </w:t>
      </w:r>
      <w:r>
        <w:rPr>
          <w:rFonts w:ascii="Verdana" w:hAnsi="Verdana"/>
          <w:b/>
          <w:sz w:val="20"/>
          <w:szCs w:val="20"/>
        </w:rPr>
        <w:t xml:space="preserve">ИЗПЪЛНИТЕЛЯ </w:t>
      </w:r>
      <w:r>
        <w:rPr>
          <w:rFonts w:ascii="Verdana" w:hAnsi="Verdana"/>
          <w:sz w:val="20"/>
          <w:szCs w:val="20"/>
        </w:rPr>
        <w:t xml:space="preserve">във връзка със задълженията му по чл. 1 от настоящия Договор, без вкл. ДДС, </w:t>
      </w:r>
      <w:r w:rsidRPr="00925844">
        <w:rPr>
          <w:rFonts w:ascii="Verdana" w:hAnsi="Verdana"/>
          <w:sz w:val="20"/>
          <w:szCs w:val="20"/>
        </w:rPr>
        <w:t xml:space="preserve">съгласно </w:t>
      </w:r>
      <w:r w:rsidR="00925844" w:rsidRPr="00925844">
        <w:rPr>
          <w:rFonts w:ascii="Verdana" w:hAnsi="Verdana"/>
          <w:i/>
          <w:sz w:val="20"/>
          <w:szCs w:val="20"/>
        </w:rPr>
        <w:t xml:space="preserve">Ценовото предложение на </w:t>
      </w:r>
      <w:r w:rsidR="00925844" w:rsidRPr="00925844">
        <w:rPr>
          <w:rFonts w:ascii="Verdana" w:hAnsi="Verdana"/>
          <w:b/>
          <w:i/>
          <w:sz w:val="20"/>
          <w:szCs w:val="20"/>
        </w:rPr>
        <w:t>ИЗПЪЛНИТЕЛЯ</w:t>
      </w:r>
      <w:r w:rsidR="00925844" w:rsidRPr="00925844">
        <w:rPr>
          <w:rFonts w:ascii="Verdana" w:hAnsi="Verdana"/>
          <w:i/>
          <w:sz w:val="20"/>
          <w:szCs w:val="20"/>
        </w:rPr>
        <w:t xml:space="preserve"> - Приложение №3.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За възникналите в процеса на изпълнение на поръчката, в следствие на технологична необходимост, допълнителни видове работи на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 xml:space="preserve">, единичните цени ще се определят по сметни норми и цени на компонентите им, по които са образувани единичните цени на основните видове работи и ще се изпълняват след приемане от страна на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>.</w:t>
      </w:r>
    </w:p>
    <w:p w:rsidR="008157AA" w:rsidRDefault="00286A34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(4)</w:t>
      </w:r>
      <w:r>
        <w:rPr>
          <w:rFonts w:ascii="Verdana" w:hAnsi="Verdana"/>
          <w:sz w:val="20"/>
          <w:szCs w:val="20"/>
        </w:rPr>
        <w:t xml:space="preserve"> Плащането се осъществява </w:t>
      </w:r>
      <w:r w:rsidR="008157AA">
        <w:rPr>
          <w:rFonts w:ascii="Verdana" w:hAnsi="Verdana"/>
          <w:sz w:val="20"/>
          <w:szCs w:val="20"/>
        </w:rPr>
        <w:t xml:space="preserve">въз основа на двустранно подписани Протоколи за реално изпълнените строително-ремонтни дейности и фактура, издадена от </w:t>
      </w:r>
      <w:r w:rsidR="008157AA">
        <w:rPr>
          <w:rFonts w:ascii="Verdana" w:hAnsi="Verdana"/>
          <w:b/>
          <w:sz w:val="20"/>
          <w:szCs w:val="20"/>
        </w:rPr>
        <w:t>ИЗПЪЛНИТЕЛЯ</w:t>
      </w:r>
      <w:r w:rsidR="008157AA">
        <w:rPr>
          <w:rFonts w:ascii="Verdana" w:hAnsi="Verdana"/>
          <w:sz w:val="20"/>
          <w:szCs w:val="20"/>
        </w:rPr>
        <w:t xml:space="preserve">, по банков път с платежно нареждане, по сметка на </w:t>
      </w:r>
      <w:r w:rsidR="008157AA">
        <w:rPr>
          <w:rFonts w:ascii="Verdana" w:hAnsi="Verdana"/>
          <w:b/>
          <w:sz w:val="20"/>
          <w:szCs w:val="20"/>
        </w:rPr>
        <w:t xml:space="preserve">ИЗПЪЛНИТЕЛЯ </w:t>
      </w:r>
      <w:r w:rsidR="008157AA">
        <w:rPr>
          <w:rFonts w:ascii="Verdana" w:hAnsi="Verdana"/>
          <w:sz w:val="20"/>
          <w:szCs w:val="20"/>
        </w:rPr>
        <w:t xml:space="preserve">в срок до </w:t>
      </w:r>
      <w:r w:rsidR="00925844">
        <w:rPr>
          <w:rFonts w:ascii="Verdana" w:hAnsi="Verdana"/>
          <w:sz w:val="20"/>
          <w:szCs w:val="20"/>
        </w:rPr>
        <w:t>30 (тридесет)</w:t>
      </w:r>
      <w:r w:rsidR="008157AA">
        <w:rPr>
          <w:rFonts w:ascii="Verdana" w:hAnsi="Verdana"/>
          <w:sz w:val="20"/>
          <w:szCs w:val="20"/>
        </w:rPr>
        <w:t xml:space="preserve"> дни от издаването на фактурата</w:t>
      </w:r>
      <w:r w:rsidR="00925844">
        <w:rPr>
          <w:rFonts w:ascii="Verdana" w:hAnsi="Verdana"/>
          <w:sz w:val="20"/>
          <w:szCs w:val="20"/>
        </w:rPr>
        <w:t xml:space="preserve"> съгласно </w:t>
      </w:r>
      <w:r w:rsidR="00925844" w:rsidRPr="00925844">
        <w:rPr>
          <w:rFonts w:ascii="Verdana" w:hAnsi="Verdana"/>
          <w:i/>
          <w:sz w:val="20"/>
          <w:szCs w:val="20"/>
        </w:rPr>
        <w:t>Графика на плащанията – Приложение № 4</w:t>
      </w:r>
      <w:r w:rsidR="00925844">
        <w:rPr>
          <w:rFonts w:ascii="Verdana" w:hAnsi="Verdana"/>
          <w:sz w:val="20"/>
          <w:szCs w:val="20"/>
        </w:rPr>
        <w:t xml:space="preserve"> към настоящия договор</w:t>
      </w:r>
      <w:r w:rsidR="008157AA">
        <w:rPr>
          <w:rFonts w:ascii="Verdana" w:hAnsi="Verdana"/>
          <w:sz w:val="20"/>
          <w:szCs w:val="20"/>
        </w:rPr>
        <w:t>.</w:t>
      </w:r>
    </w:p>
    <w:p w:rsidR="00286A34" w:rsidRDefault="00286A34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3599D" w:rsidRDefault="0093599D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СРОК НА ДОГОВОРА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157AA" w:rsidRDefault="0093599D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5</w:t>
      </w:r>
      <w:r w:rsidR="008157AA" w:rsidRPr="0093599D">
        <w:rPr>
          <w:rFonts w:ascii="Verdana" w:hAnsi="Verdana"/>
          <w:b/>
          <w:sz w:val="20"/>
          <w:szCs w:val="20"/>
        </w:rPr>
        <w:t>.</w:t>
      </w:r>
      <w:r w:rsidR="008157AA">
        <w:rPr>
          <w:rFonts w:ascii="Verdana" w:hAnsi="Verdana"/>
          <w:sz w:val="20"/>
          <w:szCs w:val="20"/>
        </w:rPr>
        <w:t xml:space="preserve"> Настоящият Договор влиза в сила от</w:t>
      </w:r>
      <w:r w:rsidR="008157AA">
        <w:rPr>
          <w:rFonts w:ascii="Verdana" w:hAnsi="Verdana"/>
          <w:sz w:val="20"/>
          <w:szCs w:val="20"/>
          <w:lang w:val="en-US"/>
        </w:rPr>
        <w:t xml:space="preserve"> </w:t>
      </w:r>
      <w:r w:rsidR="00925844">
        <w:rPr>
          <w:rFonts w:ascii="Verdana" w:hAnsi="Verdana"/>
          <w:sz w:val="20"/>
          <w:szCs w:val="20"/>
        </w:rPr>
        <w:t>……………..2025</w:t>
      </w:r>
      <w:r w:rsidR="008157AA">
        <w:rPr>
          <w:rFonts w:ascii="Verdana" w:hAnsi="Verdana"/>
          <w:sz w:val="20"/>
          <w:szCs w:val="20"/>
        </w:rPr>
        <w:t xml:space="preserve"> година и е със срок на действие </w:t>
      </w:r>
      <w:r>
        <w:rPr>
          <w:rFonts w:ascii="Verdana" w:hAnsi="Verdana"/>
          <w:sz w:val="20"/>
          <w:szCs w:val="20"/>
        </w:rPr>
        <w:t>1</w:t>
      </w:r>
      <w:r w:rsidR="008157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(една) година</w:t>
      </w:r>
      <w:r w:rsidR="008157AA">
        <w:rPr>
          <w:rFonts w:ascii="Verdana" w:hAnsi="Verdana"/>
          <w:sz w:val="20"/>
          <w:szCs w:val="20"/>
        </w:rPr>
        <w:t xml:space="preserve">. </w:t>
      </w:r>
    </w:p>
    <w:p w:rsidR="00286A34" w:rsidRDefault="00286A34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3599D" w:rsidRDefault="0093599D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numPr>
          <w:ilvl w:val="0"/>
          <w:numId w:val="1"/>
        </w:numPr>
        <w:autoSpaceDE w:val="0"/>
        <w:autoSpaceDN w:val="0"/>
        <w:spacing w:line="276" w:lineRule="auto"/>
        <w:ind w:hanging="8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ПРАВА И ЗАДЪЛЖЕНИЯ НА ИЗПЪЛНИТЕЛЯ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93599D" w:rsidRDefault="0093599D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6</w:t>
      </w:r>
      <w:r w:rsidR="008157AA" w:rsidRPr="0093599D">
        <w:rPr>
          <w:rFonts w:ascii="Verdana" w:hAnsi="Verdana"/>
          <w:b/>
          <w:sz w:val="20"/>
          <w:szCs w:val="20"/>
        </w:rPr>
        <w:t>.</w:t>
      </w:r>
      <w:r w:rsidR="008157AA">
        <w:rPr>
          <w:rFonts w:ascii="Verdana" w:hAnsi="Verdana"/>
          <w:sz w:val="20"/>
          <w:szCs w:val="20"/>
        </w:rPr>
        <w:t xml:space="preserve"> </w:t>
      </w:r>
      <w:r w:rsidR="008157AA">
        <w:rPr>
          <w:rFonts w:ascii="Verdana" w:hAnsi="Verdana"/>
          <w:b/>
          <w:sz w:val="20"/>
          <w:szCs w:val="20"/>
        </w:rPr>
        <w:t>ИЗПЪЛНИТЕЛЯТ</w:t>
      </w:r>
      <w:r w:rsidR="008157AA">
        <w:rPr>
          <w:rFonts w:ascii="Verdana" w:hAnsi="Verdana"/>
          <w:sz w:val="20"/>
          <w:szCs w:val="20"/>
        </w:rPr>
        <w:t xml:space="preserve"> се задължава:</w:t>
      </w:r>
    </w:p>
    <w:p w:rsidR="0093599D" w:rsidRPr="0093599D" w:rsidRDefault="008157AA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  <w:r w:rsidRPr="0093599D">
        <w:rPr>
          <w:rFonts w:ascii="Verdana" w:hAnsi="Verdana" w:cs="Times New Roman"/>
          <w:b/>
          <w:lang w:val="bg-BG"/>
        </w:rPr>
        <w:t>(1)</w:t>
      </w:r>
      <w:r>
        <w:rPr>
          <w:rFonts w:ascii="Verdana" w:hAnsi="Verdana" w:cs="Times New Roman"/>
          <w:lang w:val="bg-BG"/>
        </w:rPr>
        <w:t xml:space="preserve"> Да извърши дейностите по този Договор та</w:t>
      </w:r>
      <w:r>
        <w:rPr>
          <w:rFonts w:ascii="Verdana" w:hAnsi="Verdana" w:cs="Times New Roman"/>
          <w:lang w:val="bg-BG"/>
        </w:rPr>
        <w:softHyphen/>
        <w:t xml:space="preserve">ка, че резултатът от работата да отговаря на спецификациите, определени от </w:t>
      </w:r>
      <w:r>
        <w:rPr>
          <w:rFonts w:ascii="Verdana" w:hAnsi="Verdana" w:cs="Times New Roman"/>
          <w:b/>
          <w:lang w:val="bg-BG"/>
        </w:rPr>
        <w:t>ВЪЗЛОЖИТЕЛЯ</w:t>
      </w:r>
      <w:r>
        <w:rPr>
          <w:rFonts w:ascii="Verdana" w:eastAsia="MS Mincho" w:hAnsi="Verdana" w:cs="Times New Roman"/>
          <w:lang w:val="bg-BG"/>
        </w:rPr>
        <w:t>.</w:t>
      </w:r>
    </w:p>
    <w:p w:rsidR="008A4509" w:rsidRDefault="008157AA" w:rsidP="00112423">
      <w:pPr>
        <w:pStyle w:val="PlainText"/>
        <w:spacing w:line="276" w:lineRule="auto"/>
        <w:jc w:val="both"/>
        <w:rPr>
          <w:rFonts w:ascii="Verdana" w:hAnsi="Verdana" w:cs="Times New Roman"/>
          <w:lang w:val="bg-BG"/>
        </w:rPr>
      </w:pPr>
      <w:r w:rsidRPr="0093599D">
        <w:rPr>
          <w:rFonts w:ascii="Verdana" w:hAnsi="Verdana" w:cs="Times New Roman"/>
          <w:b/>
          <w:lang w:val="bg-BG"/>
        </w:rPr>
        <w:t>(2)</w:t>
      </w:r>
      <w:r>
        <w:rPr>
          <w:rFonts w:ascii="Verdana" w:hAnsi="Verdana" w:cs="Times New Roman"/>
          <w:lang w:val="bg-BG"/>
        </w:rPr>
        <w:t xml:space="preserve"> Да извърши дейностите в сроковете по чл. 2 от настоящия Договор.</w:t>
      </w:r>
    </w:p>
    <w:p w:rsidR="0093599D" w:rsidRPr="0093599D" w:rsidRDefault="008157AA" w:rsidP="0093599D">
      <w:pPr>
        <w:pStyle w:val="PlainText"/>
        <w:spacing w:line="276" w:lineRule="auto"/>
        <w:jc w:val="both"/>
        <w:rPr>
          <w:rFonts w:ascii="Verdana" w:hAnsi="Verdana"/>
          <w:lang w:val="bg-BG"/>
        </w:rPr>
      </w:pPr>
      <w:r w:rsidRPr="0093599D">
        <w:rPr>
          <w:rFonts w:ascii="Verdana" w:hAnsi="Verdana"/>
          <w:b/>
        </w:rPr>
        <w:t>(3)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уведоми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ВЪЗЛОЖИТЕЛЯ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че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извършени</w:t>
      </w:r>
      <w:proofErr w:type="spellEnd"/>
      <w:r>
        <w:rPr>
          <w:rFonts w:ascii="Verdana" w:hAnsi="Verdana"/>
        </w:rPr>
        <w:t>.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(4)</w:t>
      </w:r>
      <w:r>
        <w:rPr>
          <w:rFonts w:ascii="Verdana" w:hAnsi="Verdana"/>
          <w:sz w:val="20"/>
          <w:szCs w:val="20"/>
        </w:rPr>
        <w:t xml:space="preserve"> Да предаде резултата от работата на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>, като до приемането му от последния, полага грижата на добър стопанин за запазването му.</w:t>
      </w:r>
    </w:p>
    <w:p w:rsidR="008157AA" w:rsidRDefault="008157AA" w:rsidP="00112423">
      <w:pPr>
        <w:autoSpaceDE w:val="0"/>
        <w:autoSpaceDN w:val="0"/>
        <w:spacing w:line="276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8157AA" w:rsidRDefault="0093599D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7</w:t>
      </w:r>
      <w:r w:rsidR="008157AA" w:rsidRPr="0093599D">
        <w:rPr>
          <w:rFonts w:ascii="Verdana" w:hAnsi="Verdana"/>
          <w:b/>
          <w:sz w:val="20"/>
          <w:szCs w:val="20"/>
        </w:rPr>
        <w:t>.</w:t>
      </w:r>
      <w:r w:rsidR="008157AA">
        <w:rPr>
          <w:rFonts w:ascii="Verdana" w:hAnsi="Verdana"/>
          <w:sz w:val="20"/>
          <w:szCs w:val="20"/>
        </w:rPr>
        <w:t xml:space="preserve"> </w:t>
      </w:r>
      <w:r w:rsidR="008157AA">
        <w:rPr>
          <w:rFonts w:ascii="Verdana" w:hAnsi="Verdana"/>
          <w:b/>
          <w:sz w:val="20"/>
          <w:szCs w:val="20"/>
        </w:rPr>
        <w:t>ИЗПЪЛНИТЕЛЯТ</w:t>
      </w:r>
      <w:r w:rsidR="008157AA">
        <w:rPr>
          <w:rFonts w:ascii="Verdana" w:hAnsi="Verdana"/>
          <w:sz w:val="20"/>
          <w:szCs w:val="20"/>
        </w:rPr>
        <w:t xml:space="preserve"> има право: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lastRenderedPageBreak/>
        <w:t>(1)</w:t>
      </w:r>
      <w:r>
        <w:rPr>
          <w:rFonts w:ascii="Verdana" w:hAnsi="Verdana"/>
          <w:sz w:val="20"/>
          <w:szCs w:val="20"/>
        </w:rPr>
        <w:t xml:space="preserve"> Да иска от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 xml:space="preserve"> приемане на резултата от работата.</w:t>
      </w:r>
    </w:p>
    <w:p w:rsidR="0093599D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Да по</w:t>
      </w:r>
      <w:r>
        <w:rPr>
          <w:rFonts w:ascii="Verdana" w:hAnsi="Verdana"/>
          <w:sz w:val="20"/>
          <w:szCs w:val="20"/>
        </w:rPr>
        <w:softHyphen/>
        <w:t>лу</w:t>
      </w:r>
      <w:r>
        <w:rPr>
          <w:rFonts w:ascii="Verdana" w:hAnsi="Verdana"/>
          <w:sz w:val="20"/>
          <w:szCs w:val="20"/>
        </w:rPr>
        <w:softHyphen/>
        <w:t>чи уго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то въз</w:t>
      </w:r>
      <w:r>
        <w:rPr>
          <w:rFonts w:ascii="Verdana" w:hAnsi="Verdana"/>
          <w:sz w:val="20"/>
          <w:szCs w:val="20"/>
        </w:rPr>
        <w:softHyphen/>
        <w:t>наг</w:t>
      </w:r>
      <w:r>
        <w:rPr>
          <w:rFonts w:ascii="Verdana" w:hAnsi="Verdana"/>
          <w:sz w:val="20"/>
          <w:szCs w:val="20"/>
        </w:rPr>
        <w:softHyphen/>
        <w:t>раж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ние.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Ако е из</w:t>
      </w:r>
      <w:r>
        <w:rPr>
          <w:rFonts w:ascii="Verdana" w:hAnsi="Verdana"/>
          <w:sz w:val="20"/>
          <w:szCs w:val="20"/>
        </w:rPr>
        <w:softHyphen/>
        <w:t>пъл</w:t>
      </w:r>
      <w:r>
        <w:rPr>
          <w:rFonts w:ascii="Verdana" w:hAnsi="Verdana"/>
          <w:sz w:val="20"/>
          <w:szCs w:val="20"/>
        </w:rPr>
        <w:softHyphen/>
        <w:t>нил част от ра</w:t>
      </w:r>
      <w:r>
        <w:rPr>
          <w:rFonts w:ascii="Verdana" w:hAnsi="Verdana"/>
          <w:sz w:val="20"/>
          <w:szCs w:val="20"/>
        </w:rPr>
        <w:softHyphen/>
        <w:t>бо</w:t>
      </w:r>
      <w:r>
        <w:rPr>
          <w:rFonts w:ascii="Verdana" w:hAnsi="Verdana"/>
          <w:sz w:val="20"/>
          <w:szCs w:val="20"/>
        </w:rPr>
        <w:softHyphen/>
        <w:t>та</w:t>
      </w:r>
      <w:r>
        <w:rPr>
          <w:rFonts w:ascii="Verdana" w:hAnsi="Verdana"/>
          <w:sz w:val="20"/>
          <w:szCs w:val="20"/>
        </w:rPr>
        <w:softHyphen/>
        <w:t>та и по-на</w:t>
      </w:r>
      <w:r>
        <w:rPr>
          <w:rFonts w:ascii="Verdana" w:hAnsi="Verdana"/>
          <w:sz w:val="20"/>
          <w:szCs w:val="20"/>
        </w:rPr>
        <w:softHyphen/>
        <w:t>та</w:t>
      </w:r>
      <w:r>
        <w:rPr>
          <w:rFonts w:ascii="Verdana" w:hAnsi="Verdana"/>
          <w:sz w:val="20"/>
          <w:szCs w:val="20"/>
        </w:rPr>
        <w:softHyphen/>
        <w:t>тъш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то из</w:t>
      </w:r>
      <w:r>
        <w:rPr>
          <w:rFonts w:ascii="Verdana" w:hAnsi="Verdana"/>
          <w:sz w:val="20"/>
          <w:szCs w:val="20"/>
        </w:rPr>
        <w:softHyphen/>
        <w:t>пъл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ние на дейностите се ока</w:t>
      </w:r>
      <w:r>
        <w:rPr>
          <w:rFonts w:ascii="Verdana" w:hAnsi="Verdana"/>
          <w:sz w:val="20"/>
          <w:szCs w:val="20"/>
        </w:rPr>
        <w:softHyphen/>
        <w:t>же не</w:t>
      </w:r>
      <w:r>
        <w:rPr>
          <w:rFonts w:ascii="Verdana" w:hAnsi="Verdana"/>
          <w:sz w:val="20"/>
          <w:szCs w:val="20"/>
        </w:rPr>
        <w:softHyphen/>
        <w:t>въз</w:t>
      </w:r>
      <w:r>
        <w:rPr>
          <w:rFonts w:ascii="Verdana" w:hAnsi="Verdana"/>
          <w:sz w:val="20"/>
          <w:szCs w:val="20"/>
        </w:rPr>
        <w:softHyphen/>
        <w:t>мож</w:t>
      </w:r>
      <w:r>
        <w:rPr>
          <w:rFonts w:ascii="Verdana" w:hAnsi="Verdana"/>
          <w:sz w:val="20"/>
          <w:szCs w:val="20"/>
        </w:rPr>
        <w:softHyphen/>
        <w:t>но, по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ди при</w:t>
      </w:r>
      <w:r>
        <w:rPr>
          <w:rFonts w:ascii="Verdana" w:hAnsi="Verdana"/>
          <w:sz w:val="20"/>
          <w:szCs w:val="20"/>
        </w:rPr>
        <w:softHyphen/>
        <w:t>чи</w:t>
      </w:r>
      <w:r>
        <w:rPr>
          <w:rFonts w:ascii="Verdana" w:hAnsi="Verdana"/>
          <w:sz w:val="20"/>
          <w:szCs w:val="20"/>
        </w:rPr>
        <w:softHyphen/>
        <w:t>ни, за ко</w:t>
      </w:r>
      <w:r>
        <w:rPr>
          <w:rFonts w:ascii="Verdana" w:hAnsi="Verdana"/>
          <w:sz w:val="20"/>
          <w:szCs w:val="20"/>
        </w:rPr>
        <w:softHyphen/>
        <w:t>и</w:t>
      </w:r>
      <w:r>
        <w:rPr>
          <w:rFonts w:ascii="Verdana" w:hAnsi="Verdana"/>
          <w:sz w:val="20"/>
          <w:szCs w:val="20"/>
        </w:rPr>
        <w:softHyphen/>
        <w:t xml:space="preserve">то </w:t>
      </w:r>
      <w:r>
        <w:rPr>
          <w:rFonts w:ascii="Verdana" w:hAnsi="Verdana"/>
          <w:b/>
          <w:sz w:val="20"/>
          <w:szCs w:val="20"/>
        </w:rPr>
        <w:t>ВЪЗЛОЖИТЕЛЯТ</w:t>
      </w:r>
      <w:r>
        <w:rPr>
          <w:rFonts w:ascii="Verdana" w:hAnsi="Verdana"/>
          <w:sz w:val="20"/>
          <w:szCs w:val="20"/>
        </w:rPr>
        <w:t xml:space="preserve"> от</w:t>
      </w:r>
      <w:r>
        <w:rPr>
          <w:rFonts w:ascii="Verdana" w:hAnsi="Verdana"/>
          <w:sz w:val="20"/>
          <w:szCs w:val="20"/>
        </w:rPr>
        <w:softHyphen/>
        <w:t>го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ря, да по</w:t>
      </w:r>
      <w:r>
        <w:rPr>
          <w:rFonts w:ascii="Verdana" w:hAnsi="Verdana"/>
          <w:sz w:val="20"/>
          <w:szCs w:val="20"/>
        </w:rPr>
        <w:softHyphen/>
        <w:t>лу</w:t>
      </w:r>
      <w:r>
        <w:rPr>
          <w:rFonts w:ascii="Verdana" w:hAnsi="Verdana"/>
          <w:sz w:val="20"/>
          <w:szCs w:val="20"/>
        </w:rPr>
        <w:softHyphen/>
        <w:t>чи въз</w:t>
      </w:r>
      <w:r>
        <w:rPr>
          <w:rFonts w:ascii="Verdana" w:hAnsi="Verdana"/>
          <w:sz w:val="20"/>
          <w:szCs w:val="20"/>
        </w:rPr>
        <w:softHyphen/>
        <w:t>наг</w:t>
      </w:r>
      <w:r>
        <w:rPr>
          <w:rFonts w:ascii="Verdana" w:hAnsi="Verdana"/>
          <w:sz w:val="20"/>
          <w:szCs w:val="20"/>
        </w:rPr>
        <w:softHyphen/>
        <w:t>раж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 в раз</w:t>
      </w:r>
      <w:r>
        <w:rPr>
          <w:rFonts w:ascii="Verdana" w:hAnsi="Verdana"/>
          <w:sz w:val="20"/>
          <w:szCs w:val="20"/>
        </w:rPr>
        <w:softHyphen/>
        <w:t>мер са</w:t>
      </w:r>
      <w:r>
        <w:rPr>
          <w:rFonts w:ascii="Verdana" w:hAnsi="Verdana"/>
          <w:sz w:val="20"/>
          <w:szCs w:val="20"/>
        </w:rPr>
        <w:softHyphen/>
        <w:t>мо за из</w:t>
      </w:r>
      <w:r>
        <w:rPr>
          <w:rFonts w:ascii="Verdana" w:hAnsi="Verdana"/>
          <w:sz w:val="20"/>
          <w:szCs w:val="20"/>
        </w:rPr>
        <w:softHyphen/>
        <w:t>вършена</w:t>
      </w:r>
      <w:r>
        <w:rPr>
          <w:rFonts w:ascii="Verdana" w:hAnsi="Verdana"/>
          <w:sz w:val="20"/>
          <w:szCs w:val="20"/>
        </w:rPr>
        <w:softHyphen/>
        <w:t>та част от дейностите.</w:t>
      </w:r>
    </w:p>
    <w:p w:rsidR="008A4509" w:rsidRDefault="008A4509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3599D" w:rsidRDefault="0093599D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numPr>
          <w:ilvl w:val="0"/>
          <w:numId w:val="1"/>
        </w:numPr>
        <w:autoSpaceDE w:val="0"/>
        <w:autoSpaceDN w:val="0"/>
        <w:spacing w:line="276" w:lineRule="auto"/>
        <w:ind w:hanging="8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ПРАВА И ЗАДЪЛЖЕНИЯ НА ВЪЗЛОЖИТЕЛЯ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157AA" w:rsidRDefault="0093599D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8</w:t>
      </w:r>
      <w:r w:rsidR="008157AA" w:rsidRPr="0093599D">
        <w:rPr>
          <w:rFonts w:ascii="Verdana" w:hAnsi="Verdana"/>
          <w:b/>
          <w:sz w:val="20"/>
          <w:szCs w:val="20"/>
        </w:rPr>
        <w:t>.</w:t>
      </w:r>
      <w:r w:rsidR="008157AA">
        <w:rPr>
          <w:rFonts w:ascii="Verdana" w:hAnsi="Verdana"/>
          <w:sz w:val="20"/>
          <w:szCs w:val="20"/>
        </w:rPr>
        <w:t xml:space="preserve"> </w:t>
      </w:r>
      <w:r w:rsidR="008157AA">
        <w:rPr>
          <w:rFonts w:ascii="Verdana" w:hAnsi="Verdana"/>
          <w:b/>
          <w:sz w:val="20"/>
          <w:szCs w:val="20"/>
        </w:rPr>
        <w:t>ВЪЗЛОЖИТЕЛЯТ</w:t>
      </w:r>
      <w:r w:rsidR="008157AA">
        <w:rPr>
          <w:rFonts w:ascii="Verdana" w:hAnsi="Verdana"/>
          <w:sz w:val="20"/>
          <w:szCs w:val="20"/>
        </w:rPr>
        <w:t xml:space="preserve"> е длъжен:</w:t>
      </w:r>
    </w:p>
    <w:p w:rsidR="008A4509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(1)</w:t>
      </w:r>
      <w:r>
        <w:rPr>
          <w:rFonts w:ascii="Verdana" w:hAnsi="Verdana"/>
          <w:sz w:val="20"/>
          <w:szCs w:val="20"/>
        </w:rPr>
        <w:t xml:space="preserve"> Ако въз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же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то е из</w:t>
      </w:r>
      <w:r>
        <w:rPr>
          <w:rFonts w:ascii="Verdana" w:hAnsi="Verdana"/>
          <w:sz w:val="20"/>
          <w:szCs w:val="20"/>
        </w:rPr>
        <w:softHyphen/>
        <w:t>пъл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но в до</w:t>
      </w:r>
      <w:r>
        <w:rPr>
          <w:rFonts w:ascii="Verdana" w:hAnsi="Verdana"/>
          <w:sz w:val="20"/>
          <w:szCs w:val="20"/>
        </w:rPr>
        <w:softHyphen/>
        <w:t>го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те сро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ве, ко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чес</w:t>
      </w:r>
      <w:r>
        <w:rPr>
          <w:rFonts w:ascii="Verdana" w:hAnsi="Verdana"/>
          <w:sz w:val="20"/>
          <w:szCs w:val="20"/>
        </w:rPr>
        <w:softHyphen/>
        <w:t>т</w:t>
      </w:r>
      <w:r>
        <w:rPr>
          <w:rFonts w:ascii="Verdana" w:hAnsi="Verdana"/>
          <w:sz w:val="20"/>
          <w:szCs w:val="20"/>
        </w:rPr>
        <w:softHyphen/>
        <w:t>во и ка</w:t>
      </w:r>
      <w:r>
        <w:rPr>
          <w:rFonts w:ascii="Verdana" w:hAnsi="Verdana"/>
          <w:sz w:val="20"/>
          <w:szCs w:val="20"/>
        </w:rPr>
        <w:softHyphen/>
        <w:t>чес</w:t>
      </w:r>
      <w:r>
        <w:rPr>
          <w:rFonts w:ascii="Verdana" w:hAnsi="Verdana"/>
          <w:sz w:val="20"/>
          <w:szCs w:val="20"/>
        </w:rPr>
        <w:softHyphen/>
        <w:t>т</w:t>
      </w:r>
      <w:r>
        <w:rPr>
          <w:rFonts w:ascii="Verdana" w:hAnsi="Verdana"/>
          <w:sz w:val="20"/>
          <w:szCs w:val="20"/>
        </w:rPr>
        <w:softHyphen/>
        <w:t>во, да при</w:t>
      </w:r>
      <w:r>
        <w:rPr>
          <w:rFonts w:ascii="Verdana" w:hAnsi="Verdana"/>
          <w:sz w:val="20"/>
          <w:szCs w:val="20"/>
        </w:rPr>
        <w:softHyphen/>
        <w:t>е</w:t>
      </w:r>
      <w:r>
        <w:rPr>
          <w:rFonts w:ascii="Verdana" w:hAnsi="Verdana"/>
          <w:sz w:val="20"/>
          <w:szCs w:val="20"/>
        </w:rPr>
        <w:softHyphen/>
        <w:t>ме резултата от работата. При</w:t>
      </w:r>
      <w:r>
        <w:rPr>
          <w:rFonts w:ascii="Verdana" w:hAnsi="Verdana"/>
          <w:sz w:val="20"/>
          <w:szCs w:val="20"/>
        </w:rPr>
        <w:softHyphen/>
        <w:t>е</w:t>
      </w:r>
      <w:r>
        <w:rPr>
          <w:rFonts w:ascii="Verdana" w:hAnsi="Verdana"/>
          <w:sz w:val="20"/>
          <w:szCs w:val="20"/>
        </w:rPr>
        <w:softHyphen/>
        <w:t>ма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то ще се</w:t>
      </w:r>
      <w:r w:rsidR="0093599D">
        <w:rPr>
          <w:rFonts w:ascii="Verdana" w:hAnsi="Verdana"/>
          <w:sz w:val="20"/>
          <w:szCs w:val="20"/>
        </w:rPr>
        <w:t xml:space="preserve"> из</w:t>
      </w:r>
      <w:r w:rsidR="0093599D">
        <w:rPr>
          <w:rFonts w:ascii="Verdana" w:hAnsi="Verdana"/>
          <w:sz w:val="20"/>
          <w:szCs w:val="20"/>
        </w:rPr>
        <w:softHyphen/>
        <w:t>вър</w:t>
      </w:r>
      <w:r w:rsidR="0093599D">
        <w:rPr>
          <w:rFonts w:ascii="Verdana" w:hAnsi="Verdana"/>
          <w:sz w:val="20"/>
          <w:szCs w:val="20"/>
        </w:rPr>
        <w:softHyphen/>
        <w:t>ши по правилата на чл. 4</w:t>
      </w:r>
      <w:r>
        <w:rPr>
          <w:rFonts w:ascii="Verdana" w:hAnsi="Verdana"/>
          <w:sz w:val="20"/>
          <w:szCs w:val="20"/>
        </w:rPr>
        <w:t>, ал. 4 от настоящия Договор.</w:t>
      </w:r>
    </w:p>
    <w:p w:rsidR="008A4509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Да пла</w:t>
      </w:r>
      <w:r>
        <w:rPr>
          <w:rFonts w:ascii="Verdana" w:hAnsi="Verdana"/>
          <w:sz w:val="20"/>
          <w:szCs w:val="20"/>
        </w:rPr>
        <w:softHyphen/>
        <w:t>ти уго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то въз</w:t>
      </w:r>
      <w:r>
        <w:rPr>
          <w:rFonts w:ascii="Verdana" w:hAnsi="Verdana"/>
          <w:sz w:val="20"/>
          <w:szCs w:val="20"/>
        </w:rPr>
        <w:softHyphen/>
        <w:t>наг</w:t>
      </w:r>
      <w:r>
        <w:rPr>
          <w:rFonts w:ascii="Verdana" w:hAnsi="Verdana"/>
          <w:sz w:val="20"/>
          <w:szCs w:val="20"/>
        </w:rPr>
        <w:softHyphen/>
        <w:t>раж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 в сро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ве</w:t>
      </w:r>
      <w:r>
        <w:rPr>
          <w:rFonts w:ascii="Verdana" w:hAnsi="Verdana"/>
          <w:sz w:val="20"/>
          <w:szCs w:val="20"/>
        </w:rPr>
        <w:softHyphen/>
        <w:t>те и по на</w:t>
      </w:r>
      <w:r>
        <w:rPr>
          <w:rFonts w:ascii="Verdana" w:hAnsi="Verdana"/>
          <w:sz w:val="20"/>
          <w:szCs w:val="20"/>
        </w:rPr>
        <w:softHyphen/>
        <w:t>чи</w:t>
      </w:r>
      <w:r>
        <w:rPr>
          <w:rFonts w:ascii="Verdana" w:hAnsi="Verdana"/>
          <w:sz w:val="20"/>
          <w:szCs w:val="20"/>
        </w:rPr>
        <w:softHyphen/>
        <w:t>на, уго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ни в нас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>щия До</w:t>
      </w:r>
      <w:r>
        <w:rPr>
          <w:rFonts w:ascii="Verdana" w:hAnsi="Verdana"/>
          <w:sz w:val="20"/>
          <w:szCs w:val="20"/>
        </w:rPr>
        <w:softHyphen/>
        <w:t>го</w:t>
      </w:r>
      <w:r>
        <w:rPr>
          <w:rFonts w:ascii="Verdana" w:hAnsi="Verdana"/>
          <w:sz w:val="20"/>
          <w:szCs w:val="20"/>
        </w:rPr>
        <w:softHyphen/>
        <w:t>вор.</w:t>
      </w:r>
    </w:p>
    <w:p w:rsidR="008157AA" w:rsidRDefault="008157AA" w:rsidP="00112423">
      <w:pPr>
        <w:autoSpaceDE w:val="0"/>
        <w:autoSpaceDN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При приемане на резултата от работата да извърши проверка за недостатъци. При откриване на такива да уведоми незабавно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>.</w:t>
      </w:r>
    </w:p>
    <w:p w:rsidR="008157AA" w:rsidRDefault="008157AA" w:rsidP="00112423">
      <w:pPr>
        <w:autoSpaceDE w:val="0"/>
        <w:autoSpaceDN w:val="0"/>
        <w:spacing w:line="276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8157AA" w:rsidRDefault="0093599D" w:rsidP="00112423">
      <w:pPr>
        <w:pStyle w:val="PlainText"/>
        <w:tabs>
          <w:tab w:val="left" w:pos="709"/>
        </w:tabs>
        <w:spacing w:line="276" w:lineRule="auto"/>
        <w:jc w:val="both"/>
        <w:rPr>
          <w:rFonts w:ascii="Verdana" w:hAnsi="Verdana" w:cs="Times New Roman"/>
          <w:lang w:val="bg-BG"/>
        </w:rPr>
      </w:pPr>
      <w:r w:rsidRPr="0093599D">
        <w:rPr>
          <w:rFonts w:ascii="Verdana" w:hAnsi="Verdana" w:cs="Times New Roman"/>
          <w:b/>
          <w:lang w:val="bg-BG"/>
        </w:rPr>
        <w:t>Чл. 9</w:t>
      </w:r>
      <w:r w:rsidR="008157AA" w:rsidRPr="0093599D">
        <w:rPr>
          <w:rFonts w:ascii="Verdana" w:hAnsi="Verdana" w:cs="Times New Roman"/>
          <w:b/>
          <w:lang w:val="bg-BG"/>
        </w:rPr>
        <w:t>.</w:t>
      </w:r>
      <w:r w:rsidR="008157AA">
        <w:rPr>
          <w:rFonts w:ascii="Verdana" w:hAnsi="Verdana" w:cs="Times New Roman"/>
          <w:lang w:val="bg-BG"/>
        </w:rPr>
        <w:t xml:space="preserve"> </w:t>
      </w:r>
      <w:r w:rsidR="008157AA">
        <w:rPr>
          <w:rFonts w:ascii="Verdana" w:hAnsi="Verdana" w:cs="Times New Roman"/>
          <w:b/>
          <w:lang w:val="bg-BG"/>
        </w:rPr>
        <w:t>ВЪЗЛОЖИТЕЛЯ</w:t>
      </w:r>
      <w:r w:rsidR="008157AA">
        <w:rPr>
          <w:rFonts w:ascii="Verdana" w:hAnsi="Verdana"/>
          <w:b/>
        </w:rPr>
        <w:t>Т</w:t>
      </w:r>
      <w:r w:rsidR="008157AA">
        <w:rPr>
          <w:rFonts w:ascii="Verdana" w:hAnsi="Verdana" w:cs="Times New Roman"/>
          <w:lang w:val="bg-BG"/>
        </w:rPr>
        <w:t xml:space="preserve"> има право да иска от </w:t>
      </w:r>
      <w:r w:rsidR="008157AA">
        <w:rPr>
          <w:rFonts w:ascii="Verdana" w:hAnsi="Verdana"/>
          <w:b/>
        </w:rPr>
        <w:t>ИЗПЪЛНИТЕЛЯ</w:t>
      </w:r>
      <w:r w:rsidR="008157AA">
        <w:rPr>
          <w:rFonts w:ascii="Verdana" w:hAnsi="Verdana" w:cs="Times New Roman"/>
          <w:lang w:val="bg-BG"/>
        </w:rPr>
        <w:t xml:space="preserve"> да изпълни възложената работа в срок и без отклонения от изисканите от него спецификации.</w:t>
      </w:r>
    </w:p>
    <w:p w:rsidR="008A4509" w:rsidRDefault="008A4509" w:rsidP="00112423">
      <w:pPr>
        <w:shd w:val="clear" w:color="auto" w:fill="FFFFFF"/>
        <w:spacing w:line="276" w:lineRule="auto"/>
        <w:ind w:right="14"/>
        <w:jc w:val="both"/>
        <w:rPr>
          <w:rFonts w:ascii="Verdana" w:hAnsi="Verdana"/>
          <w:sz w:val="20"/>
          <w:szCs w:val="20"/>
        </w:rPr>
      </w:pPr>
    </w:p>
    <w:p w:rsidR="0093599D" w:rsidRDefault="0093599D" w:rsidP="00112423">
      <w:pPr>
        <w:shd w:val="clear" w:color="auto" w:fill="FFFFFF"/>
        <w:spacing w:line="276" w:lineRule="auto"/>
        <w:ind w:right="14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ДРУГИ УСЛОВИЯ</w:t>
      </w:r>
    </w:p>
    <w:p w:rsidR="008157AA" w:rsidRDefault="008157AA" w:rsidP="00112423">
      <w:pPr>
        <w:shd w:val="clear" w:color="auto" w:fill="FFFFFF"/>
        <w:tabs>
          <w:tab w:val="left" w:pos="0"/>
        </w:tabs>
        <w:spacing w:line="276" w:lineRule="auto"/>
        <w:ind w:left="1080"/>
        <w:rPr>
          <w:rFonts w:ascii="Verdana" w:hAnsi="Verdana"/>
          <w:b/>
          <w:sz w:val="20"/>
          <w:szCs w:val="20"/>
        </w:rPr>
      </w:pPr>
    </w:p>
    <w:p w:rsidR="008157AA" w:rsidRDefault="0093599D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10</w:t>
      </w:r>
      <w:r w:rsidR="008157AA" w:rsidRPr="0093599D">
        <w:rPr>
          <w:rFonts w:ascii="Verdana" w:hAnsi="Verdana"/>
          <w:b/>
          <w:sz w:val="20"/>
          <w:szCs w:val="20"/>
        </w:rPr>
        <w:t>.</w:t>
      </w:r>
      <w:r w:rsidR="008157AA">
        <w:rPr>
          <w:rFonts w:ascii="Verdana" w:hAnsi="Verdana"/>
          <w:sz w:val="20"/>
          <w:szCs w:val="20"/>
        </w:rPr>
        <w:t xml:space="preserve"> Нас</w:t>
      </w:r>
      <w:r w:rsidR="008157AA">
        <w:rPr>
          <w:rFonts w:ascii="Verdana" w:hAnsi="Verdana"/>
          <w:sz w:val="20"/>
          <w:szCs w:val="20"/>
        </w:rPr>
        <w:softHyphen/>
        <w:t>то</w:t>
      </w:r>
      <w:r w:rsidR="008157AA">
        <w:rPr>
          <w:rFonts w:ascii="Verdana" w:hAnsi="Verdana"/>
          <w:sz w:val="20"/>
          <w:szCs w:val="20"/>
        </w:rPr>
        <w:softHyphen/>
        <w:t>я</w:t>
      </w:r>
      <w:r w:rsidR="008157AA">
        <w:rPr>
          <w:rFonts w:ascii="Verdana" w:hAnsi="Verdana"/>
          <w:sz w:val="20"/>
          <w:szCs w:val="20"/>
        </w:rPr>
        <w:softHyphen/>
        <w:t>щият Договор мо</w:t>
      </w:r>
      <w:r w:rsidR="008157AA">
        <w:rPr>
          <w:rFonts w:ascii="Verdana" w:hAnsi="Verdana"/>
          <w:sz w:val="20"/>
          <w:szCs w:val="20"/>
        </w:rPr>
        <w:softHyphen/>
        <w:t>же да бъ</w:t>
      </w:r>
      <w:r w:rsidR="008157AA">
        <w:rPr>
          <w:rFonts w:ascii="Verdana" w:hAnsi="Verdana"/>
          <w:sz w:val="20"/>
          <w:szCs w:val="20"/>
        </w:rPr>
        <w:softHyphen/>
        <w:t>де из</w:t>
      </w:r>
      <w:r w:rsidR="008157AA">
        <w:rPr>
          <w:rFonts w:ascii="Verdana" w:hAnsi="Verdana"/>
          <w:sz w:val="20"/>
          <w:szCs w:val="20"/>
        </w:rPr>
        <w:softHyphen/>
        <w:t>ме</w:t>
      </w:r>
      <w:r w:rsidR="008157AA">
        <w:rPr>
          <w:rFonts w:ascii="Verdana" w:hAnsi="Verdana"/>
          <w:sz w:val="20"/>
          <w:szCs w:val="20"/>
        </w:rPr>
        <w:softHyphen/>
        <w:t>нен са</w:t>
      </w:r>
      <w:r w:rsidR="008157AA">
        <w:rPr>
          <w:rFonts w:ascii="Verdana" w:hAnsi="Verdana"/>
          <w:sz w:val="20"/>
          <w:szCs w:val="20"/>
        </w:rPr>
        <w:softHyphen/>
        <w:t>мо по вза</w:t>
      </w:r>
      <w:r w:rsidR="008157AA">
        <w:rPr>
          <w:rFonts w:ascii="Verdana" w:hAnsi="Verdana"/>
          <w:sz w:val="20"/>
          <w:szCs w:val="20"/>
        </w:rPr>
        <w:softHyphen/>
        <w:t>им</w:t>
      </w:r>
      <w:r w:rsidR="008157AA">
        <w:rPr>
          <w:rFonts w:ascii="Verdana" w:hAnsi="Verdana"/>
          <w:sz w:val="20"/>
          <w:szCs w:val="20"/>
        </w:rPr>
        <w:softHyphen/>
        <w:t>но съг</w:t>
      </w:r>
      <w:r w:rsidR="008157AA">
        <w:rPr>
          <w:rFonts w:ascii="Verdana" w:hAnsi="Verdana"/>
          <w:sz w:val="20"/>
          <w:szCs w:val="20"/>
        </w:rPr>
        <w:softHyphen/>
        <w:t>ла</w:t>
      </w:r>
      <w:r w:rsidR="008157AA">
        <w:rPr>
          <w:rFonts w:ascii="Verdana" w:hAnsi="Verdana"/>
          <w:sz w:val="20"/>
          <w:szCs w:val="20"/>
        </w:rPr>
        <w:softHyphen/>
        <w:t>сие меж</w:t>
      </w:r>
      <w:r w:rsidR="008157AA">
        <w:rPr>
          <w:rFonts w:ascii="Verdana" w:hAnsi="Verdana"/>
          <w:sz w:val="20"/>
          <w:szCs w:val="20"/>
        </w:rPr>
        <w:softHyphen/>
        <w:t>ду стра</w:t>
      </w:r>
      <w:r w:rsidR="008157AA">
        <w:rPr>
          <w:rFonts w:ascii="Verdana" w:hAnsi="Verdana"/>
          <w:sz w:val="20"/>
          <w:szCs w:val="20"/>
        </w:rPr>
        <w:softHyphen/>
        <w:t>ни</w:t>
      </w:r>
      <w:r w:rsidR="008157AA">
        <w:rPr>
          <w:rFonts w:ascii="Verdana" w:hAnsi="Verdana"/>
          <w:sz w:val="20"/>
          <w:szCs w:val="20"/>
        </w:rPr>
        <w:softHyphen/>
        <w:t>те. Всяко изменение на условията по Договора представлява ново договаряне, което се оформя с анекс и е неразделна част от Договора.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93599D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11</w:t>
      </w:r>
      <w:r w:rsidR="008157AA" w:rsidRPr="0093599D">
        <w:rPr>
          <w:rFonts w:ascii="Verdana" w:hAnsi="Verdana"/>
          <w:b/>
          <w:sz w:val="20"/>
          <w:szCs w:val="20"/>
        </w:rPr>
        <w:t>.</w:t>
      </w:r>
      <w:r w:rsidR="008157AA">
        <w:rPr>
          <w:rFonts w:ascii="Verdana" w:hAnsi="Verdana"/>
          <w:sz w:val="20"/>
          <w:szCs w:val="20"/>
        </w:rPr>
        <w:t xml:space="preserve"> Нас</w:t>
      </w:r>
      <w:r w:rsidR="008157AA">
        <w:rPr>
          <w:rFonts w:ascii="Verdana" w:hAnsi="Verdana"/>
          <w:sz w:val="20"/>
          <w:szCs w:val="20"/>
        </w:rPr>
        <w:softHyphen/>
        <w:t>то</w:t>
      </w:r>
      <w:r w:rsidR="008157AA">
        <w:rPr>
          <w:rFonts w:ascii="Verdana" w:hAnsi="Verdana"/>
          <w:sz w:val="20"/>
          <w:szCs w:val="20"/>
        </w:rPr>
        <w:softHyphen/>
        <w:t>я</w:t>
      </w:r>
      <w:r w:rsidR="008157AA">
        <w:rPr>
          <w:rFonts w:ascii="Verdana" w:hAnsi="Verdana"/>
          <w:sz w:val="20"/>
          <w:szCs w:val="20"/>
        </w:rPr>
        <w:softHyphen/>
        <w:t>щият Договор се прек</w:t>
      </w:r>
      <w:r w:rsidR="008157AA">
        <w:rPr>
          <w:rFonts w:ascii="Verdana" w:hAnsi="Verdana"/>
          <w:sz w:val="20"/>
          <w:szCs w:val="20"/>
        </w:rPr>
        <w:softHyphen/>
        <w:t>ра</w:t>
      </w:r>
      <w:r w:rsidR="008157AA">
        <w:rPr>
          <w:rFonts w:ascii="Verdana" w:hAnsi="Verdana"/>
          <w:sz w:val="20"/>
          <w:szCs w:val="20"/>
        </w:rPr>
        <w:softHyphen/>
        <w:t>тя</w:t>
      </w:r>
      <w:r w:rsidR="008157AA">
        <w:rPr>
          <w:rFonts w:ascii="Verdana" w:hAnsi="Verdana"/>
          <w:sz w:val="20"/>
          <w:szCs w:val="20"/>
        </w:rPr>
        <w:softHyphen/>
        <w:t>ва:</w:t>
      </w:r>
    </w:p>
    <w:p w:rsidR="008A4509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(1)</w:t>
      </w:r>
      <w:r>
        <w:rPr>
          <w:rFonts w:ascii="Verdana" w:hAnsi="Verdana"/>
          <w:sz w:val="20"/>
          <w:szCs w:val="20"/>
        </w:rPr>
        <w:t xml:space="preserve"> При прекратяване или обявяване в несъстоятелност на една от страните;</w:t>
      </w:r>
    </w:p>
    <w:p w:rsidR="008A4509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По вза</w:t>
      </w:r>
      <w:r>
        <w:rPr>
          <w:rFonts w:ascii="Verdana" w:hAnsi="Verdana"/>
          <w:sz w:val="20"/>
          <w:szCs w:val="20"/>
        </w:rPr>
        <w:softHyphen/>
        <w:t>им</w:t>
      </w:r>
      <w:r>
        <w:rPr>
          <w:rFonts w:ascii="Verdana" w:hAnsi="Verdana"/>
          <w:sz w:val="20"/>
          <w:szCs w:val="20"/>
        </w:rPr>
        <w:softHyphen/>
        <w:t>но съг</w:t>
      </w:r>
      <w:r>
        <w:rPr>
          <w:rFonts w:ascii="Verdana" w:hAnsi="Verdana"/>
          <w:sz w:val="20"/>
          <w:szCs w:val="20"/>
        </w:rPr>
        <w:softHyphen/>
        <w:t>ла</w:t>
      </w:r>
      <w:r>
        <w:rPr>
          <w:rFonts w:ascii="Verdana" w:hAnsi="Verdana"/>
          <w:sz w:val="20"/>
          <w:szCs w:val="20"/>
        </w:rPr>
        <w:softHyphen/>
        <w:t>сие меж</w:t>
      </w:r>
      <w:r>
        <w:rPr>
          <w:rFonts w:ascii="Verdana" w:hAnsi="Verdana"/>
          <w:sz w:val="20"/>
          <w:szCs w:val="20"/>
        </w:rPr>
        <w:softHyphen/>
        <w:t>ду стра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те, из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зе</w:t>
      </w:r>
      <w:r>
        <w:rPr>
          <w:rFonts w:ascii="Verdana" w:hAnsi="Verdana"/>
          <w:sz w:val="20"/>
          <w:szCs w:val="20"/>
        </w:rPr>
        <w:softHyphen/>
        <w:t>но в пис</w:t>
      </w:r>
      <w:r>
        <w:rPr>
          <w:rFonts w:ascii="Verdana" w:hAnsi="Verdana"/>
          <w:sz w:val="20"/>
          <w:szCs w:val="20"/>
        </w:rPr>
        <w:softHyphen/>
        <w:t>ме</w:t>
      </w:r>
      <w:r>
        <w:rPr>
          <w:rFonts w:ascii="Verdana" w:hAnsi="Verdana"/>
          <w:sz w:val="20"/>
          <w:szCs w:val="20"/>
        </w:rPr>
        <w:softHyphen/>
        <w:t>на фор</w:t>
      </w:r>
      <w:r>
        <w:rPr>
          <w:rFonts w:ascii="Verdana" w:hAnsi="Verdana"/>
          <w:sz w:val="20"/>
          <w:szCs w:val="20"/>
        </w:rPr>
        <w:softHyphen/>
        <w:t>ма;</w:t>
      </w:r>
    </w:p>
    <w:p w:rsidR="008A4509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С едномесечно писмено предизвестие, отправено от едната до другата страна.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(4)</w:t>
      </w:r>
      <w:r w:rsidR="009359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При неизпълнение на задълженията по този Договор от някоя от страните, констатирано писмено от изправната страна. В този случай Договорът се прекратява с отправяне на 7-дневно писмено предизвестие на изправната до неизправната страна, като поиска обезщетение за неизпълнение от неизправната страна за действително претърпени вреди, в случай че са налице такива или без да прекрати договора, да поиска изпълнение с обезщетение за забава, на основание чл. 79 от Закона за задълженията и договорите.</w:t>
      </w:r>
    </w:p>
    <w:p w:rsidR="008157AA" w:rsidRDefault="008157AA" w:rsidP="00112423">
      <w:pPr>
        <w:spacing w:line="276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8157AA" w:rsidRDefault="0093599D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12</w:t>
      </w:r>
      <w:r w:rsidR="008157AA" w:rsidRPr="0093599D">
        <w:rPr>
          <w:rFonts w:ascii="Verdana" w:hAnsi="Verdana"/>
          <w:b/>
          <w:sz w:val="20"/>
          <w:szCs w:val="20"/>
        </w:rPr>
        <w:t>.</w:t>
      </w:r>
      <w:r w:rsidR="008157AA">
        <w:rPr>
          <w:rFonts w:ascii="Verdana" w:hAnsi="Verdana"/>
          <w:sz w:val="20"/>
          <w:szCs w:val="20"/>
        </w:rPr>
        <w:t xml:space="preserve"> При обек</w:t>
      </w:r>
      <w:r w:rsidR="008157AA">
        <w:rPr>
          <w:rFonts w:ascii="Verdana" w:hAnsi="Verdana"/>
          <w:sz w:val="20"/>
          <w:szCs w:val="20"/>
        </w:rPr>
        <w:softHyphen/>
        <w:t>тив</w:t>
      </w:r>
      <w:r w:rsidR="008157AA">
        <w:rPr>
          <w:rFonts w:ascii="Verdana" w:hAnsi="Verdana"/>
          <w:sz w:val="20"/>
          <w:szCs w:val="20"/>
        </w:rPr>
        <w:softHyphen/>
        <w:t>на не</w:t>
      </w:r>
      <w:r w:rsidR="008157AA">
        <w:rPr>
          <w:rFonts w:ascii="Verdana" w:hAnsi="Verdana"/>
          <w:sz w:val="20"/>
          <w:szCs w:val="20"/>
        </w:rPr>
        <w:softHyphen/>
        <w:t>въз</w:t>
      </w:r>
      <w:r w:rsidR="008157AA">
        <w:rPr>
          <w:rFonts w:ascii="Verdana" w:hAnsi="Verdana"/>
          <w:sz w:val="20"/>
          <w:szCs w:val="20"/>
        </w:rPr>
        <w:softHyphen/>
        <w:t>мож</w:t>
      </w:r>
      <w:r w:rsidR="008157AA">
        <w:rPr>
          <w:rFonts w:ascii="Verdana" w:hAnsi="Verdana"/>
          <w:sz w:val="20"/>
          <w:szCs w:val="20"/>
        </w:rPr>
        <w:softHyphen/>
        <w:t>ност за из</w:t>
      </w:r>
      <w:r w:rsidR="008157AA">
        <w:rPr>
          <w:rFonts w:ascii="Verdana" w:hAnsi="Verdana"/>
          <w:sz w:val="20"/>
          <w:szCs w:val="20"/>
        </w:rPr>
        <w:softHyphen/>
        <w:t>пъл</w:t>
      </w:r>
      <w:r w:rsidR="008157AA">
        <w:rPr>
          <w:rFonts w:ascii="Verdana" w:hAnsi="Verdana"/>
          <w:sz w:val="20"/>
          <w:szCs w:val="20"/>
        </w:rPr>
        <w:softHyphen/>
        <w:t>не</w:t>
      </w:r>
      <w:r w:rsidR="008157AA">
        <w:rPr>
          <w:rFonts w:ascii="Verdana" w:hAnsi="Verdana"/>
          <w:sz w:val="20"/>
          <w:szCs w:val="20"/>
        </w:rPr>
        <w:softHyphen/>
        <w:t>ние Договорът се раз</w:t>
      </w:r>
      <w:r w:rsidR="008157AA">
        <w:rPr>
          <w:rFonts w:ascii="Verdana" w:hAnsi="Verdana"/>
          <w:sz w:val="20"/>
          <w:szCs w:val="20"/>
        </w:rPr>
        <w:softHyphen/>
        <w:t>ва</w:t>
      </w:r>
      <w:r w:rsidR="008157AA">
        <w:rPr>
          <w:rFonts w:ascii="Verdana" w:hAnsi="Verdana"/>
          <w:sz w:val="20"/>
          <w:szCs w:val="20"/>
        </w:rPr>
        <w:softHyphen/>
        <w:t>ля по пра</w:t>
      </w:r>
      <w:r w:rsidR="008157AA">
        <w:rPr>
          <w:rFonts w:ascii="Verdana" w:hAnsi="Verdana"/>
          <w:sz w:val="20"/>
          <w:szCs w:val="20"/>
        </w:rPr>
        <w:softHyphen/>
        <w:t>во.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93599D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13</w:t>
      </w:r>
      <w:r w:rsidR="008157AA" w:rsidRPr="0093599D">
        <w:rPr>
          <w:rFonts w:ascii="Verdana" w:hAnsi="Verdana"/>
          <w:b/>
          <w:sz w:val="20"/>
          <w:szCs w:val="20"/>
        </w:rPr>
        <w:t>.</w:t>
      </w:r>
      <w:r w:rsidR="008157AA">
        <w:rPr>
          <w:rFonts w:ascii="Verdana" w:hAnsi="Verdana"/>
          <w:sz w:val="20"/>
          <w:szCs w:val="20"/>
        </w:rPr>
        <w:t xml:space="preserve"> Въз</w:t>
      </w:r>
      <w:r w:rsidR="008157AA">
        <w:rPr>
          <w:rFonts w:ascii="Verdana" w:hAnsi="Verdana"/>
          <w:sz w:val="20"/>
          <w:szCs w:val="20"/>
        </w:rPr>
        <w:softHyphen/>
        <w:t>ник</w:t>
      </w:r>
      <w:r w:rsidR="008157AA">
        <w:rPr>
          <w:rFonts w:ascii="Verdana" w:hAnsi="Verdana"/>
          <w:sz w:val="20"/>
          <w:szCs w:val="20"/>
        </w:rPr>
        <w:softHyphen/>
        <w:t>на</w:t>
      </w:r>
      <w:r w:rsidR="008157AA">
        <w:rPr>
          <w:rFonts w:ascii="Verdana" w:hAnsi="Verdana"/>
          <w:sz w:val="20"/>
          <w:szCs w:val="20"/>
        </w:rPr>
        <w:softHyphen/>
        <w:t>ли</w:t>
      </w:r>
      <w:r w:rsidR="008157AA">
        <w:rPr>
          <w:rFonts w:ascii="Verdana" w:hAnsi="Verdana"/>
          <w:sz w:val="20"/>
          <w:szCs w:val="20"/>
        </w:rPr>
        <w:softHyphen/>
        <w:t>те спо</w:t>
      </w:r>
      <w:r w:rsidR="008157AA">
        <w:rPr>
          <w:rFonts w:ascii="Verdana" w:hAnsi="Verdana"/>
          <w:sz w:val="20"/>
          <w:szCs w:val="20"/>
        </w:rPr>
        <w:softHyphen/>
        <w:t>ро</w:t>
      </w:r>
      <w:r w:rsidR="008157AA">
        <w:rPr>
          <w:rFonts w:ascii="Verdana" w:hAnsi="Verdana"/>
          <w:sz w:val="20"/>
          <w:szCs w:val="20"/>
        </w:rPr>
        <w:softHyphen/>
        <w:t>ве по не</w:t>
      </w:r>
      <w:r w:rsidR="008157AA">
        <w:rPr>
          <w:rFonts w:ascii="Verdana" w:hAnsi="Verdana"/>
          <w:sz w:val="20"/>
          <w:szCs w:val="20"/>
        </w:rPr>
        <w:softHyphen/>
        <w:t>ре</w:t>
      </w:r>
      <w:r w:rsidR="008157AA">
        <w:rPr>
          <w:rFonts w:ascii="Verdana" w:hAnsi="Verdana"/>
          <w:sz w:val="20"/>
          <w:szCs w:val="20"/>
        </w:rPr>
        <w:softHyphen/>
        <w:t>ше</w:t>
      </w:r>
      <w:r w:rsidR="008157AA">
        <w:rPr>
          <w:rFonts w:ascii="Verdana" w:hAnsi="Verdana"/>
          <w:sz w:val="20"/>
          <w:szCs w:val="20"/>
        </w:rPr>
        <w:softHyphen/>
        <w:t>ни от Договора въп</w:t>
      </w:r>
      <w:r w:rsidR="008157AA">
        <w:rPr>
          <w:rFonts w:ascii="Verdana" w:hAnsi="Verdana"/>
          <w:sz w:val="20"/>
          <w:szCs w:val="20"/>
        </w:rPr>
        <w:softHyphen/>
        <w:t>ро</w:t>
      </w:r>
      <w:r w:rsidR="008157AA">
        <w:rPr>
          <w:rFonts w:ascii="Verdana" w:hAnsi="Verdana"/>
          <w:sz w:val="20"/>
          <w:szCs w:val="20"/>
        </w:rPr>
        <w:softHyphen/>
        <w:t>си ще се ре</w:t>
      </w:r>
      <w:r w:rsidR="008157AA">
        <w:rPr>
          <w:rFonts w:ascii="Verdana" w:hAnsi="Verdana"/>
          <w:sz w:val="20"/>
          <w:szCs w:val="20"/>
        </w:rPr>
        <w:softHyphen/>
        <w:t>ша</w:t>
      </w:r>
      <w:r w:rsidR="008157AA">
        <w:rPr>
          <w:rFonts w:ascii="Verdana" w:hAnsi="Verdana"/>
          <w:sz w:val="20"/>
          <w:szCs w:val="20"/>
        </w:rPr>
        <w:softHyphen/>
        <w:t>ват по взаимно съгласие между страните, а в противен случай - по ре</w:t>
      </w:r>
      <w:r w:rsidR="008157AA">
        <w:rPr>
          <w:rFonts w:ascii="Verdana" w:hAnsi="Verdana"/>
          <w:sz w:val="20"/>
          <w:szCs w:val="20"/>
        </w:rPr>
        <w:softHyphen/>
        <w:t>да на граж</w:t>
      </w:r>
      <w:r w:rsidR="008157AA">
        <w:rPr>
          <w:rFonts w:ascii="Verdana" w:hAnsi="Verdana"/>
          <w:sz w:val="20"/>
          <w:szCs w:val="20"/>
        </w:rPr>
        <w:softHyphen/>
        <w:t>дан</w:t>
      </w:r>
      <w:r w:rsidR="008157AA">
        <w:rPr>
          <w:rFonts w:ascii="Verdana" w:hAnsi="Verdana"/>
          <w:sz w:val="20"/>
          <w:szCs w:val="20"/>
        </w:rPr>
        <w:softHyphen/>
        <w:t>с</w:t>
      </w:r>
      <w:r w:rsidR="008157AA">
        <w:rPr>
          <w:rFonts w:ascii="Verdana" w:hAnsi="Verdana"/>
          <w:sz w:val="20"/>
          <w:szCs w:val="20"/>
        </w:rPr>
        <w:softHyphen/>
        <w:t>ко</w:t>
      </w:r>
      <w:r w:rsidR="008157AA">
        <w:rPr>
          <w:rFonts w:ascii="Verdana" w:hAnsi="Verdana"/>
          <w:sz w:val="20"/>
          <w:szCs w:val="20"/>
        </w:rPr>
        <w:softHyphen/>
        <w:t>то за</w:t>
      </w:r>
      <w:r w:rsidR="008157AA">
        <w:rPr>
          <w:rFonts w:ascii="Verdana" w:hAnsi="Verdana"/>
          <w:sz w:val="20"/>
          <w:szCs w:val="20"/>
        </w:rPr>
        <w:softHyphen/>
        <w:t>ко</w:t>
      </w:r>
      <w:r w:rsidR="008157AA">
        <w:rPr>
          <w:rFonts w:ascii="Verdana" w:hAnsi="Verdana"/>
          <w:sz w:val="20"/>
          <w:szCs w:val="20"/>
        </w:rPr>
        <w:softHyphen/>
        <w:t>но</w:t>
      </w:r>
      <w:r w:rsidR="008157AA">
        <w:rPr>
          <w:rFonts w:ascii="Verdana" w:hAnsi="Verdana"/>
          <w:sz w:val="20"/>
          <w:szCs w:val="20"/>
        </w:rPr>
        <w:softHyphen/>
        <w:t>да</w:t>
      </w:r>
      <w:r w:rsidR="008157AA">
        <w:rPr>
          <w:rFonts w:ascii="Verdana" w:hAnsi="Verdana"/>
          <w:sz w:val="20"/>
          <w:szCs w:val="20"/>
        </w:rPr>
        <w:softHyphen/>
        <w:t>тел</w:t>
      </w:r>
      <w:r w:rsidR="008157AA">
        <w:rPr>
          <w:rFonts w:ascii="Verdana" w:hAnsi="Verdana"/>
          <w:sz w:val="20"/>
          <w:szCs w:val="20"/>
        </w:rPr>
        <w:softHyphen/>
        <w:t>с</w:t>
      </w:r>
      <w:r w:rsidR="008157AA">
        <w:rPr>
          <w:rFonts w:ascii="Verdana" w:hAnsi="Verdana"/>
          <w:sz w:val="20"/>
          <w:szCs w:val="20"/>
        </w:rPr>
        <w:softHyphen/>
        <w:t>т</w:t>
      </w:r>
      <w:r w:rsidR="008157AA">
        <w:rPr>
          <w:rFonts w:ascii="Verdana" w:hAnsi="Verdana"/>
          <w:sz w:val="20"/>
          <w:szCs w:val="20"/>
        </w:rPr>
        <w:softHyphen/>
        <w:t>во на Ре</w:t>
      </w:r>
      <w:r w:rsidR="008157AA">
        <w:rPr>
          <w:rFonts w:ascii="Verdana" w:hAnsi="Verdana"/>
          <w:sz w:val="20"/>
          <w:szCs w:val="20"/>
        </w:rPr>
        <w:softHyphen/>
        <w:t>пуб</w:t>
      </w:r>
      <w:r w:rsidR="008157AA">
        <w:rPr>
          <w:rFonts w:ascii="Verdana" w:hAnsi="Verdana"/>
          <w:sz w:val="20"/>
          <w:szCs w:val="20"/>
        </w:rPr>
        <w:softHyphen/>
        <w:t>ли</w:t>
      </w:r>
      <w:r w:rsidR="008157AA">
        <w:rPr>
          <w:rFonts w:ascii="Verdana" w:hAnsi="Verdana"/>
          <w:sz w:val="20"/>
          <w:szCs w:val="20"/>
        </w:rPr>
        <w:softHyphen/>
        <w:t>ка Бъл</w:t>
      </w:r>
      <w:r w:rsidR="008157AA">
        <w:rPr>
          <w:rFonts w:ascii="Verdana" w:hAnsi="Verdana"/>
          <w:sz w:val="20"/>
          <w:szCs w:val="20"/>
        </w:rPr>
        <w:softHyphen/>
        <w:t>га</w:t>
      </w:r>
      <w:r w:rsidR="008157AA">
        <w:rPr>
          <w:rFonts w:ascii="Verdana" w:hAnsi="Verdana"/>
          <w:sz w:val="20"/>
          <w:szCs w:val="20"/>
        </w:rPr>
        <w:softHyphen/>
        <w:t>рия.</w:t>
      </w:r>
    </w:p>
    <w:p w:rsidR="008157AA" w:rsidRPr="0093599D" w:rsidRDefault="008157AA" w:rsidP="0011242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93599D" w:rsidRDefault="0093599D" w:rsidP="0093599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lastRenderedPageBreak/>
        <w:t>Чл. 14</w:t>
      </w:r>
      <w:r w:rsidR="008157AA" w:rsidRPr="0093599D">
        <w:rPr>
          <w:rFonts w:ascii="Verdana" w:hAnsi="Verdana"/>
          <w:b/>
          <w:sz w:val="20"/>
          <w:szCs w:val="20"/>
        </w:rPr>
        <w:t>.</w:t>
      </w:r>
      <w:r w:rsidR="008157AA">
        <w:rPr>
          <w:rFonts w:ascii="Verdana" w:hAnsi="Verdana"/>
          <w:sz w:val="20"/>
          <w:szCs w:val="20"/>
        </w:rPr>
        <w:t xml:space="preserve"> Адресите за уведомления на страните и лицата за контакт са, както следва:</w:t>
      </w:r>
    </w:p>
    <w:p w:rsidR="0093599D" w:rsidRDefault="0093599D" w:rsidP="00112423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Лиц</w:t>
      </w:r>
      <w:r>
        <w:rPr>
          <w:rFonts w:ascii="Verdana" w:hAnsi="Verdana"/>
          <w:sz w:val="20"/>
          <w:szCs w:val="20"/>
          <w:lang w:val="en-US"/>
        </w:rPr>
        <w:t>a</w:t>
      </w:r>
      <w:r>
        <w:rPr>
          <w:rFonts w:ascii="Verdana" w:hAnsi="Verdana"/>
          <w:sz w:val="20"/>
          <w:szCs w:val="20"/>
        </w:rPr>
        <w:t xml:space="preserve"> за контакт от страна на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>: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925844" w:rsidP="0011242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………………………………., тел……………………………., имейл адрес:…………………………………….;</w:t>
      </w:r>
    </w:p>
    <w:p w:rsidR="00925844" w:rsidRPr="00925844" w:rsidRDefault="00925844" w:rsidP="0011242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………………………………., тел……………………………., имейл адрес:…………………………………….;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Лиц</w:t>
      </w:r>
      <w:r>
        <w:rPr>
          <w:rFonts w:ascii="Verdana" w:hAnsi="Verdana"/>
          <w:sz w:val="20"/>
          <w:szCs w:val="20"/>
          <w:lang w:val="en-US"/>
        </w:rPr>
        <w:t>a</w:t>
      </w:r>
      <w:r>
        <w:rPr>
          <w:rFonts w:ascii="Verdana" w:hAnsi="Verdana"/>
          <w:sz w:val="20"/>
          <w:szCs w:val="20"/>
        </w:rPr>
        <w:t xml:space="preserve"> за контакт от страна на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>: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157AA" w:rsidRDefault="00925844" w:rsidP="0011242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25844">
        <w:rPr>
          <w:rFonts w:ascii="Verdana" w:hAnsi="Verdana"/>
          <w:sz w:val="20"/>
          <w:szCs w:val="20"/>
        </w:rPr>
        <w:t>………………………………., тел……………………………., имейл адрес:…………………………………….;</w:t>
      </w:r>
    </w:p>
    <w:p w:rsidR="00925844" w:rsidRDefault="00925844" w:rsidP="0011242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………………………………., тел……………………………., имейл адрес:…………………………………….;</w:t>
      </w:r>
    </w:p>
    <w:p w:rsidR="00925844" w:rsidRPr="0093599D" w:rsidRDefault="00925844" w:rsidP="00112423">
      <w:pPr>
        <w:pStyle w:val="ListParagraph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A4509" w:rsidRPr="0093599D" w:rsidRDefault="0093599D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15</w:t>
      </w:r>
      <w:r w:rsidR="008157AA" w:rsidRPr="0093599D">
        <w:rPr>
          <w:rFonts w:ascii="Verdana" w:hAnsi="Verdana"/>
          <w:b/>
          <w:sz w:val="20"/>
          <w:szCs w:val="20"/>
        </w:rPr>
        <w:t>. (1)</w:t>
      </w:r>
      <w:r w:rsidR="008157AA">
        <w:rPr>
          <w:rFonts w:ascii="Verdana" w:hAnsi="Verdana"/>
          <w:sz w:val="20"/>
          <w:szCs w:val="20"/>
        </w:rPr>
        <w:t xml:space="preserve"> Всички покани и уведомления, направени между страните по настоящия Договор, следва да бъдат на български език, в писмена форма, изпратени по начин, доказващ получаването им. </w:t>
      </w:r>
      <w:bookmarkStart w:id="0" w:name="_GoBack"/>
      <w:bookmarkEnd w:id="0"/>
    </w:p>
    <w:p w:rsidR="008A4509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(2)</w:t>
      </w:r>
      <w:r>
        <w:rPr>
          <w:rFonts w:ascii="Verdana" w:hAnsi="Verdana"/>
          <w:sz w:val="20"/>
          <w:szCs w:val="20"/>
        </w:rPr>
        <w:t xml:space="preserve"> Във всяка писмена кореспонденция, отнасяща се до настоящия Договор, между </w:t>
      </w:r>
      <w:r>
        <w:rPr>
          <w:rFonts w:ascii="Verdana" w:hAnsi="Verdana"/>
          <w:b/>
          <w:sz w:val="20"/>
          <w:szCs w:val="20"/>
        </w:rPr>
        <w:t>ВЪЗЛОЖИТЕЛЯ</w:t>
      </w:r>
      <w:r>
        <w:rPr>
          <w:rFonts w:ascii="Verdana" w:hAnsi="Verdana"/>
          <w:sz w:val="20"/>
          <w:szCs w:val="20"/>
        </w:rPr>
        <w:t xml:space="preserve"> и </w:t>
      </w:r>
      <w:r>
        <w:rPr>
          <w:rFonts w:ascii="Verdana" w:hAnsi="Verdana"/>
          <w:b/>
          <w:sz w:val="20"/>
          <w:szCs w:val="20"/>
        </w:rPr>
        <w:t>ИЗПЪЛНИТЕЛЯ</w:t>
      </w:r>
      <w:r>
        <w:rPr>
          <w:rFonts w:ascii="Verdana" w:hAnsi="Verdana"/>
          <w:sz w:val="20"/>
          <w:szCs w:val="20"/>
        </w:rPr>
        <w:t>, трябва да бъдат посочвани заглавието и номера на Договора, както и да бъд</w:t>
      </w:r>
      <w:r w:rsidR="00925844">
        <w:rPr>
          <w:rFonts w:ascii="Verdana" w:hAnsi="Verdana"/>
          <w:sz w:val="20"/>
          <w:szCs w:val="20"/>
        </w:rPr>
        <w:t>е изпращана до имейл адресите</w:t>
      </w:r>
      <w:r w:rsidR="00A75494">
        <w:rPr>
          <w:rFonts w:ascii="Verdana" w:hAnsi="Verdana"/>
          <w:sz w:val="20"/>
          <w:szCs w:val="20"/>
        </w:rPr>
        <w:t>, посочени в чл. 14</w:t>
      </w:r>
      <w:r>
        <w:rPr>
          <w:rFonts w:ascii="Verdana" w:hAnsi="Verdana"/>
          <w:sz w:val="20"/>
          <w:szCs w:val="20"/>
        </w:rPr>
        <w:t xml:space="preserve"> от последния</w:t>
      </w:r>
      <w:r w:rsidR="008A4509">
        <w:rPr>
          <w:rFonts w:ascii="Verdana" w:hAnsi="Verdana"/>
          <w:sz w:val="20"/>
          <w:szCs w:val="20"/>
        </w:rPr>
        <w:t xml:space="preserve"> или до физическия адрес на насрещната страна</w:t>
      </w:r>
      <w:r>
        <w:rPr>
          <w:rFonts w:ascii="Verdana" w:hAnsi="Verdana"/>
          <w:sz w:val="20"/>
          <w:szCs w:val="20"/>
        </w:rPr>
        <w:t>.</w:t>
      </w:r>
    </w:p>
    <w:p w:rsidR="008157AA" w:rsidRDefault="008157AA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 xml:space="preserve"> При промяна на посочените адреси, телефони и други, съответната страна е длъжна да уведоми другата в писмен вид в срок до 7 (седем) календарни дни от настъпването на промяната.</w:t>
      </w:r>
    </w:p>
    <w:p w:rsidR="008157AA" w:rsidRPr="0093599D" w:rsidRDefault="008157AA" w:rsidP="00112423">
      <w:pPr>
        <w:spacing w:line="276" w:lineRule="auto"/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8157AA" w:rsidRPr="00112423" w:rsidRDefault="0093599D" w:rsidP="0011242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599D">
        <w:rPr>
          <w:rFonts w:ascii="Verdana" w:hAnsi="Verdana"/>
          <w:b/>
          <w:sz w:val="20"/>
          <w:szCs w:val="20"/>
        </w:rPr>
        <w:t>Чл. 16</w:t>
      </w:r>
      <w:r w:rsidR="00112423" w:rsidRPr="0093599D">
        <w:rPr>
          <w:rFonts w:ascii="Verdana" w:hAnsi="Verdana"/>
          <w:b/>
          <w:sz w:val="20"/>
          <w:szCs w:val="20"/>
        </w:rPr>
        <w:t>.</w:t>
      </w:r>
      <w:r w:rsidR="00112423">
        <w:rPr>
          <w:rFonts w:ascii="Verdana" w:hAnsi="Verdana"/>
          <w:sz w:val="20"/>
          <w:szCs w:val="20"/>
        </w:rPr>
        <w:t xml:space="preserve"> Поканата/заявката или у</w:t>
      </w:r>
      <w:r w:rsidR="008157AA">
        <w:rPr>
          <w:rFonts w:ascii="Verdana" w:hAnsi="Verdana"/>
          <w:sz w:val="20"/>
          <w:szCs w:val="20"/>
        </w:rPr>
        <w:t>ведомлението влиза в сила при получаването му или на посочената дата за влизане в сила, в зависимост от това коя от двете дати е по-късна.</w:t>
      </w:r>
    </w:p>
    <w:p w:rsidR="008157AA" w:rsidRDefault="008157AA" w:rsidP="00112423">
      <w:pPr>
        <w:shd w:val="clear" w:color="auto" w:fill="FFFFFF"/>
        <w:spacing w:line="276" w:lineRule="auto"/>
        <w:ind w:right="19" w:firstLine="720"/>
        <w:jc w:val="both"/>
        <w:rPr>
          <w:rFonts w:ascii="Verdana" w:hAnsi="Verdana"/>
          <w:sz w:val="20"/>
          <w:szCs w:val="20"/>
        </w:rPr>
      </w:pPr>
    </w:p>
    <w:p w:rsidR="008157AA" w:rsidRPr="00112423" w:rsidRDefault="008157AA" w:rsidP="00112423">
      <w:pPr>
        <w:shd w:val="clear" w:color="auto" w:fill="FFFFFF"/>
        <w:spacing w:line="276" w:lineRule="auto"/>
        <w:ind w:right="19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Нас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 xml:space="preserve">щият </w:t>
      </w:r>
      <w:r>
        <w:rPr>
          <w:rFonts w:ascii="Verdana" w:hAnsi="Verdana"/>
          <w:b/>
          <w:sz w:val="20"/>
          <w:szCs w:val="20"/>
        </w:rPr>
        <w:t>ДОГОВОР</w:t>
      </w:r>
      <w:r w:rsidR="008E6F59">
        <w:rPr>
          <w:rFonts w:ascii="Verdana" w:hAnsi="Verdana"/>
          <w:sz w:val="20"/>
          <w:szCs w:val="20"/>
        </w:rPr>
        <w:t>, ведно с</w:t>
      </w:r>
      <w:r w:rsidR="00925844">
        <w:rPr>
          <w:rFonts w:ascii="Verdana" w:hAnsi="Verdana"/>
          <w:sz w:val="20"/>
          <w:szCs w:val="20"/>
        </w:rPr>
        <w:t xml:space="preserve"> </w:t>
      </w:r>
      <w:r w:rsidR="008E6F59">
        <w:rPr>
          <w:rFonts w:ascii="Verdana" w:hAnsi="Verdana"/>
          <w:sz w:val="20"/>
          <w:szCs w:val="20"/>
        </w:rPr>
        <w:t xml:space="preserve">Приложенията </w:t>
      </w:r>
      <w:r>
        <w:rPr>
          <w:rFonts w:ascii="Verdana" w:hAnsi="Verdana"/>
          <w:sz w:val="20"/>
          <w:szCs w:val="20"/>
        </w:rPr>
        <w:t>към него</w:t>
      </w:r>
      <w:r w:rsidR="008E6F59">
        <w:rPr>
          <w:rFonts w:ascii="Verdana" w:hAnsi="Verdana"/>
          <w:sz w:val="20"/>
          <w:szCs w:val="20"/>
        </w:rPr>
        <w:t>, се под</w:t>
      </w:r>
      <w:r w:rsidR="008E6F59">
        <w:rPr>
          <w:rFonts w:ascii="Verdana" w:hAnsi="Verdana"/>
          <w:sz w:val="20"/>
          <w:szCs w:val="20"/>
        </w:rPr>
        <w:softHyphen/>
        <w:t>пи</w:t>
      </w:r>
      <w:r w:rsidR="008E6F59">
        <w:rPr>
          <w:rFonts w:ascii="Verdana" w:hAnsi="Verdana"/>
          <w:sz w:val="20"/>
          <w:szCs w:val="20"/>
        </w:rPr>
        <w:softHyphen/>
        <w:t>са</w:t>
      </w:r>
      <w:r>
        <w:rPr>
          <w:rFonts w:ascii="Verdana" w:hAnsi="Verdana"/>
          <w:sz w:val="20"/>
          <w:szCs w:val="20"/>
        </w:rPr>
        <w:t xml:space="preserve"> в два ед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об</w:t>
      </w:r>
      <w:r>
        <w:rPr>
          <w:rFonts w:ascii="Verdana" w:hAnsi="Verdana"/>
          <w:sz w:val="20"/>
          <w:szCs w:val="20"/>
        </w:rPr>
        <w:softHyphen/>
        <w:t>разни ек</w:t>
      </w:r>
      <w:r>
        <w:rPr>
          <w:rFonts w:ascii="Verdana" w:hAnsi="Verdana"/>
          <w:sz w:val="20"/>
          <w:szCs w:val="20"/>
        </w:rPr>
        <w:softHyphen/>
        <w:t>зем</w:t>
      </w:r>
      <w:r>
        <w:rPr>
          <w:rFonts w:ascii="Verdana" w:hAnsi="Verdana"/>
          <w:sz w:val="20"/>
          <w:szCs w:val="20"/>
        </w:rPr>
        <w:softHyphen/>
        <w:t>п</w:t>
      </w:r>
      <w:r>
        <w:rPr>
          <w:rFonts w:ascii="Verdana" w:hAnsi="Verdana"/>
          <w:sz w:val="20"/>
          <w:szCs w:val="20"/>
        </w:rPr>
        <w:softHyphen/>
        <w:t>ля</w:t>
      </w:r>
      <w:r>
        <w:rPr>
          <w:rFonts w:ascii="Verdana" w:hAnsi="Verdana"/>
          <w:sz w:val="20"/>
          <w:szCs w:val="20"/>
        </w:rPr>
        <w:softHyphen/>
        <w:t>ра - по един за вся</w:t>
      </w:r>
      <w:r>
        <w:rPr>
          <w:rFonts w:ascii="Verdana" w:hAnsi="Verdana"/>
          <w:sz w:val="20"/>
          <w:szCs w:val="20"/>
        </w:rPr>
        <w:softHyphen/>
        <w:t>ка от стра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те.</w:t>
      </w:r>
    </w:p>
    <w:p w:rsidR="008157AA" w:rsidRDefault="008157AA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</w:p>
    <w:p w:rsidR="008157AA" w:rsidRPr="00925844" w:rsidRDefault="00925844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b/>
          <w:lang w:val="bg-BG"/>
        </w:rPr>
      </w:pPr>
      <w:r w:rsidRPr="00925844">
        <w:rPr>
          <w:rFonts w:ascii="Verdana" w:eastAsia="MS Mincho" w:hAnsi="Verdana" w:cs="Times New Roman"/>
          <w:b/>
          <w:lang w:val="bg-BG"/>
        </w:rPr>
        <w:t>Приложения</w:t>
      </w:r>
      <w:r w:rsidR="008157AA" w:rsidRPr="00925844">
        <w:rPr>
          <w:rFonts w:ascii="Verdana" w:eastAsia="MS Mincho" w:hAnsi="Verdana" w:cs="Times New Roman"/>
          <w:b/>
          <w:lang w:val="bg-BG"/>
        </w:rPr>
        <w:t xml:space="preserve">: </w:t>
      </w:r>
    </w:p>
    <w:p w:rsidR="008157AA" w:rsidRDefault="008157AA" w:rsidP="00112423">
      <w:pPr>
        <w:pStyle w:val="PlainText"/>
        <w:spacing w:line="276" w:lineRule="auto"/>
        <w:jc w:val="both"/>
        <w:rPr>
          <w:rFonts w:ascii="Verdana" w:eastAsia="MS Mincho" w:hAnsi="Verdana" w:cs="Times New Roman"/>
          <w:lang w:val="bg-BG"/>
        </w:rPr>
      </w:pPr>
    </w:p>
    <w:p w:rsidR="00925844" w:rsidRDefault="00925844" w:rsidP="00112423">
      <w:pPr>
        <w:pStyle w:val="ListParagraph"/>
        <w:numPr>
          <w:ilvl w:val="0"/>
          <w:numId w:val="6"/>
        </w:numPr>
        <w:suppressAutoHyphens/>
        <w:spacing w:line="276" w:lineRule="auto"/>
        <w:jc w:val="both"/>
        <w:rPr>
          <w:rFonts w:ascii="Verdana" w:eastAsia="Calibri" w:hAnsi="Verdana" w:cs="Verdana"/>
          <w:i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Приложение №1 – Техническа спецификация на Възложителя;</w:t>
      </w:r>
    </w:p>
    <w:p w:rsidR="00925844" w:rsidRDefault="00925844" w:rsidP="00112423">
      <w:pPr>
        <w:pStyle w:val="ListParagraph"/>
        <w:numPr>
          <w:ilvl w:val="0"/>
          <w:numId w:val="6"/>
        </w:numPr>
        <w:suppressAutoHyphens/>
        <w:spacing w:line="276" w:lineRule="auto"/>
        <w:jc w:val="both"/>
        <w:rPr>
          <w:rFonts w:ascii="Verdana" w:eastAsia="Calibri" w:hAnsi="Verdana" w:cs="Verdana"/>
          <w:i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Приложение №2 – Търговско предложение на Изпълнителя;</w:t>
      </w:r>
    </w:p>
    <w:p w:rsidR="00925844" w:rsidRPr="00925844" w:rsidRDefault="00925844" w:rsidP="00112423">
      <w:pPr>
        <w:pStyle w:val="ListParagraph"/>
        <w:numPr>
          <w:ilvl w:val="0"/>
          <w:numId w:val="6"/>
        </w:numPr>
        <w:suppressAutoHyphens/>
        <w:spacing w:line="276" w:lineRule="auto"/>
        <w:jc w:val="both"/>
        <w:rPr>
          <w:rFonts w:ascii="Verdana" w:eastAsia="Calibri" w:hAnsi="Verdana" w:cs="Verdana"/>
          <w:i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Приложение №3 – Техническо предложение на Изпълнителя;</w:t>
      </w:r>
    </w:p>
    <w:p w:rsidR="00925844" w:rsidRPr="00112423" w:rsidRDefault="00925844" w:rsidP="00112423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Verdana" w:eastAsia="Calibri" w:hAnsi="Verdana" w:cs="Verdana"/>
          <w:i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Приложение №4 – График на</w:t>
      </w:r>
      <w:r w:rsidRPr="00925844">
        <w:rPr>
          <w:rFonts w:ascii="Verdana" w:eastAsia="Calibri" w:hAnsi="Verdana" w:cs="Verdana"/>
          <w:i/>
          <w:color w:val="000000"/>
          <w:sz w:val="20"/>
          <w:szCs w:val="20"/>
          <w:lang w:eastAsia="ar-SA"/>
        </w:rPr>
        <w:t xml:space="preserve"> плащанията</w:t>
      </w:r>
      <w:r w:rsidRPr="00925844">
        <w:rPr>
          <w:rFonts w:ascii="Verdana" w:eastAsia="Calibri" w:hAnsi="Verdana" w:cs="Verdana"/>
          <w:i/>
          <w:sz w:val="20"/>
          <w:szCs w:val="20"/>
          <w:lang w:eastAsia="ar-SA"/>
        </w:rPr>
        <w:t>.</w:t>
      </w: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За ВЪЗЛОЖИТЕЛЯ:                                                     За ИЗПЪЛНИТЕЛЯ:</w:t>
      </w:r>
    </w:p>
    <w:p w:rsid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:rsidR="0093599D" w:rsidRPr="00925844" w:rsidRDefault="0093599D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.............................</w:t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  <w:t xml:space="preserve">   ............................</w:t>
      </w: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Михаил Ковачев</w:t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</w: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ab/>
        <w:t xml:space="preserve">              ………………………..</w:t>
      </w: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Изпълнителен директор                                             ………………………...</w:t>
      </w:r>
    </w:p>
    <w:p w:rsidR="00925844" w:rsidRPr="00925844" w:rsidRDefault="00925844" w:rsidP="00112423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25844">
        <w:rPr>
          <w:rFonts w:ascii="Verdana" w:eastAsia="Calibri" w:hAnsi="Verdana" w:cs="Verdana"/>
          <w:b/>
          <w:sz w:val="20"/>
          <w:szCs w:val="20"/>
          <w:lang w:eastAsia="ar-SA"/>
        </w:rPr>
        <w:t>„Топлофикаци-Разград” АД                                       …………………………</w:t>
      </w:r>
    </w:p>
    <w:p w:rsidR="00925844" w:rsidRDefault="00925844" w:rsidP="00112423">
      <w:pPr>
        <w:spacing w:line="276" w:lineRule="auto"/>
      </w:pPr>
    </w:p>
    <w:sectPr w:rsidR="009258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7868A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017686"/>
    <w:multiLevelType w:val="hybridMultilevel"/>
    <w:tmpl w:val="D3E69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C040D"/>
    <w:multiLevelType w:val="hybridMultilevel"/>
    <w:tmpl w:val="8424DB78"/>
    <w:lvl w:ilvl="0" w:tplc="4BC079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D7AE0"/>
    <w:multiLevelType w:val="hybridMultilevel"/>
    <w:tmpl w:val="20C6AF6A"/>
    <w:lvl w:ilvl="0" w:tplc="2C16B12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36B71"/>
    <w:multiLevelType w:val="hybridMultilevel"/>
    <w:tmpl w:val="3FB0B35E"/>
    <w:lvl w:ilvl="0" w:tplc="49B06CB8">
      <w:start w:val="1"/>
      <w:numFmt w:val="decimal"/>
      <w:lvlText w:val="%1."/>
      <w:lvlJc w:val="left"/>
      <w:pPr>
        <w:ind w:left="710" w:hanging="360"/>
      </w:p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>
      <w:start w:val="1"/>
      <w:numFmt w:val="lowerRoman"/>
      <w:lvlText w:val="%3."/>
      <w:lvlJc w:val="right"/>
      <w:pPr>
        <w:ind w:left="2150" w:hanging="180"/>
      </w:pPr>
    </w:lvl>
    <w:lvl w:ilvl="3" w:tplc="0409000F">
      <w:start w:val="1"/>
      <w:numFmt w:val="decimal"/>
      <w:lvlText w:val="%4."/>
      <w:lvlJc w:val="left"/>
      <w:pPr>
        <w:ind w:left="2870" w:hanging="360"/>
      </w:pPr>
    </w:lvl>
    <w:lvl w:ilvl="4" w:tplc="04090019">
      <w:start w:val="1"/>
      <w:numFmt w:val="lowerLetter"/>
      <w:lvlText w:val="%5."/>
      <w:lvlJc w:val="left"/>
      <w:pPr>
        <w:ind w:left="3590" w:hanging="360"/>
      </w:pPr>
    </w:lvl>
    <w:lvl w:ilvl="5" w:tplc="0409001B">
      <w:start w:val="1"/>
      <w:numFmt w:val="lowerRoman"/>
      <w:lvlText w:val="%6."/>
      <w:lvlJc w:val="right"/>
      <w:pPr>
        <w:ind w:left="4310" w:hanging="180"/>
      </w:pPr>
    </w:lvl>
    <w:lvl w:ilvl="6" w:tplc="0409000F">
      <w:start w:val="1"/>
      <w:numFmt w:val="decimal"/>
      <w:lvlText w:val="%7."/>
      <w:lvlJc w:val="left"/>
      <w:pPr>
        <w:ind w:left="5030" w:hanging="360"/>
      </w:pPr>
    </w:lvl>
    <w:lvl w:ilvl="7" w:tplc="04090019">
      <w:start w:val="1"/>
      <w:numFmt w:val="lowerLetter"/>
      <w:lvlText w:val="%8."/>
      <w:lvlJc w:val="left"/>
      <w:pPr>
        <w:ind w:left="5750" w:hanging="360"/>
      </w:pPr>
    </w:lvl>
    <w:lvl w:ilvl="8" w:tplc="0409001B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7C17536B"/>
    <w:multiLevelType w:val="hybridMultilevel"/>
    <w:tmpl w:val="9D3A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AA"/>
    <w:rsid w:val="00112423"/>
    <w:rsid w:val="00286A34"/>
    <w:rsid w:val="005028DA"/>
    <w:rsid w:val="00516CA0"/>
    <w:rsid w:val="008157AA"/>
    <w:rsid w:val="008A4509"/>
    <w:rsid w:val="008E6F59"/>
    <w:rsid w:val="00925844"/>
    <w:rsid w:val="0093599D"/>
    <w:rsid w:val="00A75494"/>
    <w:rsid w:val="00BC1F78"/>
    <w:rsid w:val="00C96DFF"/>
    <w:rsid w:val="00E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57AA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8157AA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8157AA"/>
    <w:rPr>
      <w:rFonts w:ascii="Courier New" w:eastAsia="Times New Roman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25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57AA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8157AA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8157AA"/>
    <w:rPr>
      <w:rFonts w:ascii="Courier New" w:eastAsia="Times New Roman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2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Ипек Юмерова</dc:creator>
  <cp:lastModifiedBy>Ипек Юмерова</cp:lastModifiedBy>
  <cp:revision>5</cp:revision>
  <dcterms:created xsi:type="dcterms:W3CDTF">2025-01-03T08:42:00Z</dcterms:created>
  <dcterms:modified xsi:type="dcterms:W3CDTF">2025-01-03T11:47:00Z</dcterms:modified>
</cp:coreProperties>
</file>